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1986"/>
        <w:gridCol w:w="6654"/>
      </w:tblGrid>
      <w:tr w:rsidR="00277709" w:rsidRPr="00804B1B" w:rsidTr="00A02160">
        <w:trPr>
          <w:trHeight w:val="1430"/>
        </w:trPr>
        <w:tc>
          <w:tcPr>
            <w:tcW w:w="1986" w:type="dxa"/>
          </w:tcPr>
          <w:p w:rsidR="00277709" w:rsidRPr="00804B1B" w:rsidRDefault="00277709" w:rsidP="0003064C">
            <w:pPr>
              <w:pStyle w:val="Title"/>
            </w:pPr>
            <w:r>
              <w:rPr>
                <w:noProof/>
              </w:rPr>
              <w:drawing>
                <wp:inline distT="0" distB="0" distL="0" distR="0">
                  <wp:extent cx="1095375" cy="745402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 l="4800" t="6342" r="4800" b="11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4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277709" w:rsidRPr="00804B1B" w:rsidRDefault="00277709" w:rsidP="00624135">
            <w:pPr>
              <w:jc w:val="center"/>
              <w:rPr>
                <w:rFonts w:ascii="Garamond" w:hAnsi="Garamond"/>
                <w:b/>
              </w:rPr>
            </w:pPr>
          </w:p>
          <w:p w:rsidR="00277709" w:rsidRPr="0012359F" w:rsidRDefault="00277709" w:rsidP="0003064C">
            <w:pPr>
              <w:jc w:val="center"/>
              <w:rPr>
                <w:rFonts w:ascii="Garamond" w:hAnsi="Garamond"/>
                <w:b/>
              </w:rPr>
            </w:pPr>
            <w:r w:rsidRPr="0012359F">
              <w:rPr>
                <w:rFonts w:ascii="Garamond" w:hAnsi="Garamond"/>
                <w:b/>
                <w:szCs w:val="22"/>
              </w:rPr>
              <w:t>POLICE DEPARTMENT</w:t>
            </w:r>
          </w:p>
          <w:p w:rsidR="00277709" w:rsidRPr="0012359F" w:rsidRDefault="00277709" w:rsidP="0003064C">
            <w:pPr>
              <w:jc w:val="center"/>
              <w:rPr>
                <w:rFonts w:ascii="Garamond" w:hAnsi="Garamond"/>
                <w:b/>
              </w:rPr>
            </w:pPr>
            <w:r w:rsidRPr="0012359F">
              <w:rPr>
                <w:rFonts w:ascii="Garamond" w:hAnsi="Garamond"/>
                <w:b/>
                <w:szCs w:val="22"/>
              </w:rPr>
              <w:t>GOVERNMENT OF SINDH</w:t>
            </w:r>
          </w:p>
          <w:p w:rsidR="00277709" w:rsidRPr="00804B1B" w:rsidRDefault="00277709" w:rsidP="0003064C">
            <w:pPr>
              <w:jc w:val="center"/>
              <w:rPr>
                <w:rFonts w:ascii="Garamond" w:hAnsi="Garamond"/>
              </w:rPr>
            </w:pPr>
            <w:r w:rsidRPr="0012359F">
              <w:rPr>
                <w:rFonts w:ascii="Garamond" w:hAnsi="Garamond"/>
                <w:b/>
                <w:szCs w:val="22"/>
              </w:rPr>
              <w:t>www.sindhpolice.gov.pk</w:t>
            </w:r>
          </w:p>
        </w:tc>
      </w:tr>
    </w:tbl>
    <w:p w:rsidR="00277709" w:rsidRDefault="00277709" w:rsidP="00277709">
      <w:pPr>
        <w:spacing w:line="360" w:lineRule="auto"/>
        <w:ind w:left="1440" w:firstLine="720"/>
        <w:rPr>
          <w:rFonts w:ascii="Garamond" w:hAnsi="Garamond"/>
          <w:b/>
          <w:sz w:val="22"/>
          <w:szCs w:val="22"/>
          <w:u w:val="single"/>
        </w:rPr>
      </w:pPr>
    </w:p>
    <w:p w:rsidR="00277709" w:rsidRPr="00804B1B" w:rsidRDefault="00277709" w:rsidP="00277709">
      <w:pPr>
        <w:ind w:left="1440" w:firstLine="720"/>
        <w:rPr>
          <w:rFonts w:ascii="Garamond" w:hAnsi="Garamond"/>
          <w:b/>
          <w:sz w:val="22"/>
          <w:szCs w:val="22"/>
          <w:u w:val="single"/>
        </w:rPr>
      </w:pPr>
      <w:r w:rsidRPr="00804B1B">
        <w:rPr>
          <w:rFonts w:ascii="Garamond" w:hAnsi="Garamond"/>
          <w:b/>
          <w:sz w:val="22"/>
          <w:szCs w:val="22"/>
          <w:u w:val="single"/>
        </w:rPr>
        <w:t>TENDER NOTICE</w:t>
      </w:r>
    </w:p>
    <w:p w:rsidR="00277709" w:rsidRPr="00804B1B" w:rsidRDefault="00277709" w:rsidP="00277709">
      <w:pPr>
        <w:spacing w:line="360" w:lineRule="auto"/>
        <w:ind w:left="1440" w:firstLine="720"/>
        <w:rPr>
          <w:rFonts w:ascii="Garamond" w:hAnsi="Garamond"/>
          <w:b/>
          <w:sz w:val="22"/>
          <w:szCs w:val="22"/>
        </w:rPr>
      </w:pPr>
    </w:p>
    <w:p w:rsidR="00277709" w:rsidRPr="00F84F90" w:rsidRDefault="00277709" w:rsidP="00277709">
      <w:pPr>
        <w:jc w:val="both"/>
        <w:rPr>
          <w:rFonts w:ascii="Garamond" w:hAnsi="Garamond"/>
        </w:rPr>
      </w:pPr>
      <w:r w:rsidRPr="00F84F90">
        <w:rPr>
          <w:rFonts w:ascii="Garamond" w:hAnsi="Garamond"/>
        </w:rPr>
        <w:tab/>
      </w:r>
      <w:r w:rsidRPr="00F84F90">
        <w:rPr>
          <w:rFonts w:ascii="Garamond" w:hAnsi="Garamond"/>
        </w:rPr>
        <w:tab/>
        <w:t xml:space="preserve">In accordance with Public Procurement Rule, 2010, the Police Department, Government of </w:t>
      </w:r>
      <w:proofErr w:type="spellStart"/>
      <w:r w:rsidRPr="00F84F90">
        <w:rPr>
          <w:rFonts w:ascii="Garamond" w:hAnsi="Garamond"/>
        </w:rPr>
        <w:t>Sindh</w:t>
      </w:r>
      <w:proofErr w:type="spellEnd"/>
      <w:r w:rsidRPr="00F84F90">
        <w:rPr>
          <w:rFonts w:ascii="Garamond" w:hAnsi="Garamond"/>
        </w:rPr>
        <w:t xml:space="preserve">, invites tenders from bidders / firms registered with Sales Tax and Income Tax Department for the supply of following </w:t>
      </w:r>
      <w:r w:rsidR="00720E48" w:rsidRPr="000A54AF">
        <w:rPr>
          <w:rFonts w:ascii="Garamond" w:hAnsi="Garamond"/>
        </w:rPr>
        <w:t>Vehicles, Arms &amp; Ammunition</w:t>
      </w:r>
      <w:r w:rsidR="00B118CD" w:rsidRPr="000A54AF">
        <w:rPr>
          <w:rFonts w:ascii="Garamond" w:hAnsi="Garamond"/>
        </w:rPr>
        <w:t>,</w:t>
      </w:r>
      <w:r w:rsidR="00720E48" w:rsidRPr="000A54AF">
        <w:rPr>
          <w:rFonts w:ascii="Garamond" w:hAnsi="Garamond"/>
        </w:rPr>
        <w:t xml:space="preserve"> </w:t>
      </w:r>
      <w:r w:rsidR="00B118CD" w:rsidRPr="000A54AF">
        <w:rPr>
          <w:rFonts w:ascii="Garamond" w:hAnsi="Garamond"/>
        </w:rPr>
        <w:t xml:space="preserve">Arms </w:t>
      </w:r>
      <w:r w:rsidR="00720E48" w:rsidRPr="000A54AF">
        <w:rPr>
          <w:rFonts w:ascii="Garamond" w:hAnsi="Garamond"/>
        </w:rPr>
        <w:t>Accessories</w:t>
      </w:r>
      <w:r w:rsidRPr="00F84F90">
        <w:rPr>
          <w:rFonts w:ascii="Garamond" w:hAnsi="Garamond"/>
        </w:rPr>
        <w:t xml:space="preserve"> </w:t>
      </w:r>
      <w:r w:rsidR="00B118CD">
        <w:rPr>
          <w:rFonts w:ascii="Garamond" w:hAnsi="Garamond"/>
        </w:rPr>
        <w:t>and Other Equipment</w:t>
      </w:r>
      <w:r w:rsidR="00C108DC">
        <w:rPr>
          <w:rFonts w:ascii="Garamond" w:hAnsi="Garamond"/>
        </w:rPr>
        <w:t xml:space="preserve"> on </w:t>
      </w:r>
      <w:r w:rsidR="00A51D12">
        <w:rPr>
          <w:rFonts w:ascii="Garamond" w:hAnsi="Garamond"/>
        </w:rPr>
        <w:t>C&amp;F</w:t>
      </w:r>
      <w:r w:rsidR="00036AA6">
        <w:rPr>
          <w:rFonts w:ascii="Garamond" w:hAnsi="Garamond"/>
        </w:rPr>
        <w:t xml:space="preserve"> basis for </w:t>
      </w:r>
      <w:proofErr w:type="spellStart"/>
      <w:r w:rsidR="00036AA6">
        <w:rPr>
          <w:rFonts w:ascii="Garamond" w:hAnsi="Garamond"/>
        </w:rPr>
        <w:t>Sindh</w:t>
      </w:r>
      <w:proofErr w:type="spellEnd"/>
      <w:r w:rsidR="00036AA6">
        <w:rPr>
          <w:rFonts w:ascii="Garamond" w:hAnsi="Garamond"/>
        </w:rPr>
        <w:t xml:space="preserve"> P</w:t>
      </w:r>
      <w:r w:rsidR="00164DBB">
        <w:rPr>
          <w:rFonts w:ascii="Garamond" w:hAnsi="Garamond"/>
        </w:rPr>
        <w:t>o</w:t>
      </w:r>
      <w:r w:rsidR="00036AA6">
        <w:rPr>
          <w:rFonts w:ascii="Garamond" w:hAnsi="Garamond"/>
        </w:rPr>
        <w:t>lice</w:t>
      </w:r>
      <w:r w:rsidR="0035345C">
        <w:rPr>
          <w:rFonts w:ascii="Garamond" w:hAnsi="Garamond"/>
        </w:rPr>
        <w:t>:-</w:t>
      </w:r>
    </w:p>
    <w:p w:rsidR="00DD3674" w:rsidRDefault="00DD3674" w:rsidP="00DD3674"/>
    <w:p w:rsidR="00910524" w:rsidRPr="00474D0D" w:rsidRDefault="00910524" w:rsidP="00910524">
      <w:pPr>
        <w:pStyle w:val="NoSpacing"/>
        <w:spacing w:line="360" w:lineRule="auto"/>
        <w:ind w:left="720" w:firstLine="720"/>
        <w:rPr>
          <w:rFonts w:ascii="Garamond" w:hAnsi="Garamond"/>
          <w:u w:val="single"/>
        </w:rPr>
      </w:pPr>
    </w:p>
    <w:p w:rsidR="00910524" w:rsidRPr="00A02160" w:rsidRDefault="00910524" w:rsidP="00910524">
      <w:pPr>
        <w:pStyle w:val="NoSpacing"/>
        <w:spacing w:line="360" w:lineRule="auto"/>
        <w:ind w:left="720" w:firstLine="720"/>
        <w:rPr>
          <w:rFonts w:ascii="Garamond" w:hAnsi="Garamond"/>
          <w:b/>
          <w:u w:val="single"/>
        </w:rPr>
      </w:pPr>
      <w:r w:rsidRPr="00A02160">
        <w:rPr>
          <w:rFonts w:ascii="Garamond" w:hAnsi="Garamond"/>
          <w:b/>
          <w:u w:val="single"/>
        </w:rPr>
        <w:t>ARMS</w:t>
      </w:r>
    </w:p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40"/>
        <w:gridCol w:w="1440"/>
        <w:gridCol w:w="1350"/>
      </w:tblGrid>
      <w:tr w:rsidR="005F4680" w:rsidRPr="00474D0D" w:rsidTr="00236F8C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474D0D" w:rsidRDefault="005F4680" w:rsidP="00236F8C">
            <w:pPr>
              <w:pStyle w:val="NoSpacing"/>
              <w:ind w:left="360" w:hanging="360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S.#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474D0D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Name of Articles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13F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Approximate</w:t>
            </w:r>
          </w:p>
          <w:p w:rsidR="005F4680" w:rsidRPr="00474D0D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Q</w:t>
            </w:r>
            <w:r>
              <w:rPr>
                <w:rFonts w:ascii="Garamond" w:hAnsi="Garamond"/>
              </w:rPr>
              <w:t>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474D0D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Tender Fee</w:t>
            </w:r>
          </w:p>
        </w:tc>
      </w:tr>
      <w:tr w:rsidR="006927AF" w:rsidRPr="00474D0D" w:rsidTr="009C413F">
        <w:trPr>
          <w:trHeight w:val="311"/>
        </w:trPr>
        <w:tc>
          <w:tcPr>
            <w:tcW w:w="670" w:type="dxa"/>
            <w:vAlign w:val="center"/>
          </w:tcPr>
          <w:p w:rsidR="006927AF" w:rsidRPr="00474D0D" w:rsidRDefault="006927AF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6927AF" w:rsidRPr="00474D0D" w:rsidRDefault="006927AF" w:rsidP="000307B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Riffle M4 A-</w:t>
            </w:r>
            <w:r w:rsidRPr="00474D0D">
              <w:rPr>
                <w:rFonts w:ascii="Garamond" w:hAnsi="Garamond"/>
              </w:rPr>
              <w:t>2</w:t>
            </w:r>
          </w:p>
        </w:tc>
        <w:tc>
          <w:tcPr>
            <w:tcW w:w="1440" w:type="dxa"/>
            <w:vAlign w:val="center"/>
          </w:tcPr>
          <w:p w:rsidR="006927AF" w:rsidRPr="00474D0D" w:rsidRDefault="006927AF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200</w:t>
            </w:r>
          </w:p>
        </w:tc>
        <w:tc>
          <w:tcPr>
            <w:tcW w:w="1350" w:type="dxa"/>
          </w:tcPr>
          <w:p w:rsidR="006927AF" w:rsidRPr="005F4680" w:rsidRDefault="006927AF" w:rsidP="000307B6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6927AF" w:rsidRPr="00474D0D" w:rsidTr="009C413F">
        <w:trPr>
          <w:trHeight w:val="311"/>
        </w:trPr>
        <w:tc>
          <w:tcPr>
            <w:tcW w:w="670" w:type="dxa"/>
            <w:vAlign w:val="center"/>
          </w:tcPr>
          <w:p w:rsidR="006927AF" w:rsidRPr="00474D0D" w:rsidRDefault="006927AF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6927AF" w:rsidRPr="00474D0D" w:rsidRDefault="006927AF" w:rsidP="000307B6">
            <w:pPr>
              <w:pStyle w:val="NoSpacing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Riffle PDW 5.56 mm NATO</w:t>
            </w:r>
          </w:p>
        </w:tc>
        <w:tc>
          <w:tcPr>
            <w:tcW w:w="1440" w:type="dxa"/>
            <w:vAlign w:val="center"/>
          </w:tcPr>
          <w:p w:rsidR="006927AF" w:rsidRPr="00474D0D" w:rsidRDefault="006927AF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100</w:t>
            </w:r>
          </w:p>
        </w:tc>
        <w:tc>
          <w:tcPr>
            <w:tcW w:w="1350" w:type="dxa"/>
          </w:tcPr>
          <w:p w:rsidR="006927AF" w:rsidRPr="005F4680" w:rsidRDefault="006927AF" w:rsidP="000307B6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Pr="00474D0D" w:rsidRDefault="009E1B5B" w:rsidP="000307B6">
            <w:pPr>
              <w:pStyle w:val="NoSpacing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Sniper Rifle</w:t>
            </w:r>
            <w:r>
              <w:rPr>
                <w:rFonts w:ascii="Garamond" w:hAnsi="Garamond"/>
              </w:rPr>
              <w:t xml:space="preserve"> 7.62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10</w:t>
            </w:r>
          </w:p>
        </w:tc>
        <w:tc>
          <w:tcPr>
            <w:tcW w:w="1350" w:type="dxa"/>
          </w:tcPr>
          <w:p w:rsidR="009E1B5B" w:rsidRPr="005F4680" w:rsidRDefault="009E1B5B" w:rsidP="000307B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Rs.1000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Pr="00474D0D" w:rsidRDefault="009E1B5B" w:rsidP="000307B6">
            <w:pPr>
              <w:pStyle w:val="NoSpacing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 xml:space="preserve">Assault </w:t>
            </w:r>
            <w:proofErr w:type="spellStart"/>
            <w:r w:rsidRPr="00474D0D">
              <w:rPr>
                <w:rFonts w:ascii="Garamond" w:hAnsi="Garamond"/>
              </w:rPr>
              <w:t>Riffle</w:t>
            </w:r>
            <w:proofErr w:type="spellEnd"/>
            <w:r w:rsidRPr="00474D0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(7.62x39) Type </w:t>
            </w:r>
            <w:r w:rsidRPr="00474D0D">
              <w:rPr>
                <w:rFonts w:ascii="Garamond" w:hAnsi="Garamond"/>
              </w:rPr>
              <w:t>56-2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300</w:t>
            </w:r>
          </w:p>
        </w:tc>
        <w:tc>
          <w:tcPr>
            <w:tcW w:w="1350" w:type="dxa"/>
          </w:tcPr>
          <w:p w:rsidR="009E1B5B" w:rsidRPr="005F4680" w:rsidRDefault="009E1B5B" w:rsidP="000307B6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Pr="00474D0D" w:rsidRDefault="009E1B5B" w:rsidP="000307B6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Glock</w:t>
            </w:r>
            <w:proofErr w:type="spellEnd"/>
            <w:r>
              <w:rPr>
                <w:rFonts w:ascii="Garamond" w:hAnsi="Garamond"/>
              </w:rPr>
              <w:t xml:space="preserve"> Pistol 17 9mm with accessories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</w:t>
            </w:r>
          </w:p>
        </w:tc>
        <w:tc>
          <w:tcPr>
            <w:tcW w:w="1350" w:type="dxa"/>
          </w:tcPr>
          <w:p w:rsidR="009E1B5B" w:rsidRPr="005F4680" w:rsidRDefault="00A972B8" w:rsidP="000307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 2000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Default="009E1B5B" w:rsidP="000307B6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Glock</w:t>
            </w:r>
            <w:proofErr w:type="spellEnd"/>
            <w:r>
              <w:rPr>
                <w:rFonts w:ascii="Garamond" w:hAnsi="Garamond"/>
              </w:rPr>
              <w:t xml:space="preserve"> Pistol 19 9mm with accessories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</w:t>
            </w:r>
          </w:p>
        </w:tc>
        <w:tc>
          <w:tcPr>
            <w:tcW w:w="1350" w:type="dxa"/>
          </w:tcPr>
          <w:p w:rsidR="009E1B5B" w:rsidRPr="005F4680" w:rsidRDefault="00A972B8" w:rsidP="000307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 2000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Default="009E1B5B" w:rsidP="000307B6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Glock</w:t>
            </w:r>
            <w:proofErr w:type="spellEnd"/>
            <w:r>
              <w:rPr>
                <w:rFonts w:ascii="Garamond" w:hAnsi="Garamond"/>
              </w:rPr>
              <w:t xml:space="preserve"> Pistol 26 9mm with accessories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50" w:type="dxa"/>
          </w:tcPr>
          <w:p w:rsidR="009E1B5B" w:rsidRPr="005F4680" w:rsidRDefault="00A972B8" w:rsidP="000307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 2000</w:t>
            </w:r>
          </w:p>
        </w:tc>
      </w:tr>
      <w:tr w:rsidR="009E1B5B" w:rsidRPr="00474D0D" w:rsidTr="009C413F">
        <w:trPr>
          <w:trHeight w:val="311"/>
        </w:trPr>
        <w:tc>
          <w:tcPr>
            <w:tcW w:w="670" w:type="dxa"/>
            <w:vAlign w:val="center"/>
          </w:tcPr>
          <w:p w:rsidR="009E1B5B" w:rsidRPr="00474D0D" w:rsidRDefault="009E1B5B" w:rsidP="0091052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9E1B5B" w:rsidRPr="00474D0D" w:rsidRDefault="009E1B5B" w:rsidP="000307B6">
            <w:pPr>
              <w:pStyle w:val="NoSpacing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Grenade Launchers</w:t>
            </w:r>
          </w:p>
        </w:tc>
        <w:tc>
          <w:tcPr>
            <w:tcW w:w="1440" w:type="dxa"/>
            <w:vAlign w:val="center"/>
          </w:tcPr>
          <w:p w:rsidR="009E1B5B" w:rsidRPr="00474D0D" w:rsidRDefault="009E1B5B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474D0D">
              <w:rPr>
                <w:rFonts w:ascii="Garamond" w:hAnsi="Garamond"/>
              </w:rPr>
              <w:t>04</w:t>
            </w:r>
          </w:p>
        </w:tc>
        <w:tc>
          <w:tcPr>
            <w:tcW w:w="1350" w:type="dxa"/>
          </w:tcPr>
          <w:p w:rsidR="009E1B5B" w:rsidRPr="005F4680" w:rsidRDefault="009E1B5B" w:rsidP="000307B6">
            <w:r w:rsidRPr="005F4680">
              <w:rPr>
                <w:rFonts w:ascii="Garamond" w:hAnsi="Garamond"/>
              </w:rPr>
              <w:t>Rs.1000</w:t>
            </w:r>
          </w:p>
        </w:tc>
      </w:tr>
    </w:tbl>
    <w:p w:rsidR="00910524" w:rsidRPr="00474D0D" w:rsidRDefault="00910524" w:rsidP="00913C93">
      <w:pPr>
        <w:pStyle w:val="NoSpacing"/>
        <w:tabs>
          <w:tab w:val="left" w:pos="720"/>
          <w:tab w:val="left" w:pos="1440"/>
          <w:tab w:val="left" w:pos="2055"/>
        </w:tabs>
        <w:spacing w:line="276" w:lineRule="auto"/>
        <w:rPr>
          <w:rFonts w:ascii="Garamond" w:hAnsi="Garamond"/>
        </w:rPr>
      </w:pPr>
      <w:r w:rsidRPr="00474D0D">
        <w:rPr>
          <w:rFonts w:ascii="Garamond" w:hAnsi="Garamond"/>
        </w:rPr>
        <w:tab/>
      </w:r>
      <w:r w:rsidRPr="00474D0D">
        <w:rPr>
          <w:rFonts w:ascii="Garamond" w:hAnsi="Garamond"/>
        </w:rPr>
        <w:tab/>
      </w:r>
      <w:r w:rsidR="00913C93">
        <w:rPr>
          <w:rFonts w:ascii="Garamond" w:hAnsi="Garamond"/>
        </w:rPr>
        <w:tab/>
      </w:r>
    </w:p>
    <w:p w:rsidR="00910524" w:rsidRPr="00A02160" w:rsidRDefault="00910524" w:rsidP="00910524">
      <w:pPr>
        <w:pStyle w:val="NoSpacing"/>
        <w:spacing w:line="276" w:lineRule="auto"/>
        <w:ind w:left="720" w:firstLine="720"/>
        <w:rPr>
          <w:rFonts w:ascii="Garamond" w:hAnsi="Garamond"/>
          <w:b/>
          <w:u w:val="single"/>
        </w:rPr>
      </w:pPr>
      <w:r w:rsidRPr="00A02160">
        <w:rPr>
          <w:rFonts w:ascii="Garamond" w:hAnsi="Garamond"/>
          <w:b/>
          <w:u w:val="single"/>
        </w:rPr>
        <w:t>AMMUNITION</w:t>
      </w:r>
    </w:p>
    <w:p w:rsidR="00F43390" w:rsidRPr="00F43390" w:rsidRDefault="00F43390" w:rsidP="00910524">
      <w:pPr>
        <w:pStyle w:val="NoSpacing"/>
        <w:spacing w:line="276" w:lineRule="auto"/>
        <w:ind w:left="720" w:firstLine="720"/>
        <w:rPr>
          <w:rFonts w:ascii="Garamond" w:hAnsi="Garamond"/>
          <w:u w:val="single"/>
        </w:rPr>
      </w:pPr>
    </w:p>
    <w:tbl>
      <w:tblPr>
        <w:tblW w:w="811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12"/>
        <w:gridCol w:w="1495"/>
        <w:gridCol w:w="1342"/>
      </w:tblGrid>
      <w:tr w:rsidR="005F4680" w:rsidRPr="003E74EA" w:rsidTr="00236F8C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ind w:left="360" w:hanging="360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S.#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Name of Articles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13F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Approximate</w:t>
            </w:r>
          </w:p>
          <w:p w:rsidR="005F4680" w:rsidRPr="003E74EA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Q</w:t>
            </w:r>
            <w:r>
              <w:rPr>
                <w:rFonts w:ascii="Garamond" w:hAnsi="Garamond"/>
              </w:rPr>
              <w:t>uantity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Tender Fee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Flash Bang  Grenades (Hand Thrown )</w:t>
            </w:r>
          </w:p>
        </w:tc>
        <w:tc>
          <w:tcPr>
            <w:tcW w:w="1495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</w:tcPr>
          <w:p w:rsidR="005F4680" w:rsidRPr="005F4680" w:rsidRDefault="005F4680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Rs.1000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Flash Bang  Grenades (Launcher Thrown)</w:t>
            </w:r>
          </w:p>
        </w:tc>
        <w:tc>
          <w:tcPr>
            <w:tcW w:w="1495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</w:tcPr>
          <w:p w:rsidR="005F4680" w:rsidRPr="005F4680" w:rsidRDefault="005F4680" w:rsidP="00DF6741">
            <w:r w:rsidRPr="005F4680">
              <w:rPr>
                <w:rFonts w:ascii="Garamond" w:hAnsi="Garamond"/>
              </w:rPr>
              <w:t>Rs.1000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Smoke Grenades (Hand Thrown)</w:t>
            </w:r>
          </w:p>
        </w:tc>
        <w:tc>
          <w:tcPr>
            <w:tcW w:w="1495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Smoke Grenades (Launcher Thrown)</w:t>
            </w:r>
          </w:p>
        </w:tc>
        <w:tc>
          <w:tcPr>
            <w:tcW w:w="1495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Ammunition 5.56mm for M-4 Rifle or equivalent </w:t>
            </w:r>
          </w:p>
        </w:tc>
        <w:tc>
          <w:tcPr>
            <w:tcW w:w="1495" w:type="dxa"/>
            <w:vAlign w:val="center"/>
          </w:tcPr>
          <w:p w:rsidR="005F4680" w:rsidRPr="003E74EA" w:rsidRDefault="005B79C6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F4680" w:rsidRPr="003E74EA">
              <w:rPr>
                <w:rFonts w:ascii="Garamond" w:hAnsi="Garamond"/>
              </w:rPr>
              <w:t>00,000</w:t>
            </w:r>
          </w:p>
        </w:tc>
        <w:tc>
          <w:tcPr>
            <w:tcW w:w="1342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Sniper Ammunition 7.62 x 51 mm (.308) </w:t>
            </w:r>
          </w:p>
        </w:tc>
        <w:tc>
          <w:tcPr>
            <w:tcW w:w="1495" w:type="dxa"/>
            <w:vAlign w:val="center"/>
          </w:tcPr>
          <w:p w:rsidR="005F4680" w:rsidRPr="003E74EA" w:rsidRDefault="005B79C6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F4680" w:rsidRPr="003E74EA">
              <w:rPr>
                <w:rFonts w:ascii="Garamond" w:hAnsi="Garamond"/>
              </w:rPr>
              <w:t>0,000</w:t>
            </w:r>
          </w:p>
        </w:tc>
        <w:tc>
          <w:tcPr>
            <w:tcW w:w="1342" w:type="dxa"/>
          </w:tcPr>
          <w:p w:rsidR="005F4680" w:rsidRPr="005F4680" w:rsidRDefault="005F4680" w:rsidP="005F468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5F4680">
              <w:rPr>
                <w:rFonts w:ascii="Garamond" w:hAnsi="Garamond"/>
                <w:sz w:val="24"/>
                <w:szCs w:val="24"/>
              </w:rPr>
              <w:t>000</w:t>
            </w:r>
          </w:p>
        </w:tc>
      </w:tr>
      <w:tr w:rsidR="005F4680" w:rsidRPr="003E74EA" w:rsidTr="009C413F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9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12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9mm Ammunition for </w:t>
            </w:r>
            <w:proofErr w:type="spellStart"/>
            <w:r w:rsidRPr="003E74EA">
              <w:rPr>
                <w:rFonts w:ascii="Garamond" w:hAnsi="Garamond"/>
              </w:rPr>
              <w:t>Glock</w:t>
            </w:r>
            <w:proofErr w:type="spellEnd"/>
            <w:r w:rsidRPr="003E74EA">
              <w:rPr>
                <w:rFonts w:ascii="Garamond" w:hAnsi="Garamond"/>
              </w:rPr>
              <w:t xml:space="preserve"> or equivalent</w:t>
            </w:r>
          </w:p>
        </w:tc>
        <w:tc>
          <w:tcPr>
            <w:tcW w:w="1495" w:type="dxa"/>
            <w:vAlign w:val="center"/>
          </w:tcPr>
          <w:p w:rsidR="005F4680" w:rsidRPr="003E74EA" w:rsidRDefault="005F4680" w:rsidP="008F664D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</w:t>
            </w:r>
            <w:r w:rsidR="008F664D">
              <w:rPr>
                <w:rFonts w:ascii="Garamond" w:hAnsi="Garamond"/>
              </w:rPr>
              <w:t>5</w:t>
            </w:r>
            <w:r w:rsidRPr="003E74EA">
              <w:rPr>
                <w:rFonts w:ascii="Garamond" w:hAnsi="Garamond"/>
              </w:rPr>
              <w:t>0,000</w:t>
            </w:r>
          </w:p>
        </w:tc>
        <w:tc>
          <w:tcPr>
            <w:tcW w:w="1342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</w:tbl>
    <w:p w:rsidR="00910524" w:rsidRDefault="00910524" w:rsidP="00910524">
      <w:pPr>
        <w:pStyle w:val="NoSpacing"/>
        <w:rPr>
          <w:rFonts w:ascii="Garamond" w:hAnsi="Garamond"/>
        </w:rPr>
      </w:pPr>
    </w:p>
    <w:p w:rsidR="00910524" w:rsidRPr="00A02160" w:rsidRDefault="00910524" w:rsidP="00910524">
      <w:pPr>
        <w:pStyle w:val="NoSpacing"/>
        <w:ind w:left="720" w:firstLine="720"/>
        <w:rPr>
          <w:rFonts w:ascii="Garamond" w:hAnsi="Garamond"/>
          <w:b/>
          <w:u w:val="single"/>
        </w:rPr>
      </w:pPr>
      <w:r w:rsidRPr="00A02160">
        <w:rPr>
          <w:rFonts w:ascii="Garamond" w:hAnsi="Garamond"/>
          <w:b/>
          <w:u w:val="single"/>
        </w:rPr>
        <w:t>OTHER EQUIPMENTS</w:t>
      </w:r>
    </w:p>
    <w:p w:rsidR="00910524" w:rsidRDefault="00910524" w:rsidP="00910524">
      <w:pPr>
        <w:pStyle w:val="NoSpacing"/>
        <w:ind w:left="720" w:firstLine="720"/>
        <w:rPr>
          <w:rFonts w:ascii="Garamond" w:hAnsi="Garamond"/>
          <w:u w:val="single"/>
        </w:rPr>
      </w:pPr>
    </w:p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40"/>
        <w:gridCol w:w="1440"/>
        <w:gridCol w:w="1350"/>
      </w:tblGrid>
      <w:tr w:rsidR="005F4680" w:rsidRPr="003E74EA" w:rsidTr="00236F8C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ind w:left="360" w:hanging="360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S.#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Name of 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13F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Approximate</w:t>
            </w:r>
          </w:p>
          <w:p w:rsidR="005F4680" w:rsidRPr="003E74EA" w:rsidRDefault="009C413F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Q</w:t>
            </w:r>
            <w:r>
              <w:rPr>
                <w:rFonts w:ascii="Garamond" w:hAnsi="Garamond"/>
              </w:rPr>
              <w:t>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Tender Fee</w:t>
            </w:r>
          </w:p>
        </w:tc>
      </w:tr>
      <w:tr w:rsidR="00DC0FA2" w:rsidRPr="003E74EA" w:rsidTr="000E14EB">
        <w:trPr>
          <w:trHeight w:val="311"/>
        </w:trPr>
        <w:tc>
          <w:tcPr>
            <w:tcW w:w="670" w:type="dxa"/>
            <w:vAlign w:val="center"/>
          </w:tcPr>
          <w:p w:rsidR="00DC0FA2" w:rsidRPr="003E74EA" w:rsidRDefault="00DC0FA2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DC0FA2" w:rsidRDefault="00D84C45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Aid Box</w:t>
            </w:r>
          </w:p>
        </w:tc>
        <w:tc>
          <w:tcPr>
            <w:tcW w:w="1440" w:type="dxa"/>
            <w:vAlign w:val="center"/>
          </w:tcPr>
          <w:p w:rsidR="00DC0FA2" w:rsidRDefault="00227BEB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350" w:type="dxa"/>
          </w:tcPr>
          <w:p w:rsidR="00DC0FA2" w:rsidRPr="005F4680" w:rsidRDefault="00A972B8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Rs. 500</w:t>
            </w:r>
          </w:p>
        </w:tc>
      </w:tr>
      <w:tr w:rsidR="00227BEB" w:rsidRPr="003E74EA" w:rsidTr="000E14EB">
        <w:trPr>
          <w:trHeight w:val="311"/>
        </w:trPr>
        <w:tc>
          <w:tcPr>
            <w:tcW w:w="670" w:type="dxa"/>
            <w:vAlign w:val="center"/>
          </w:tcPr>
          <w:p w:rsidR="00227BEB" w:rsidRPr="003E74EA" w:rsidRDefault="00227BEB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27BEB" w:rsidRPr="003E74EA" w:rsidRDefault="00227BEB" w:rsidP="000307B6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Civil </w:t>
            </w:r>
            <w:proofErr w:type="spellStart"/>
            <w:r w:rsidRPr="003E74EA">
              <w:rPr>
                <w:rFonts w:ascii="Garamond" w:hAnsi="Garamond"/>
              </w:rPr>
              <w:t>Defence</w:t>
            </w:r>
            <w:proofErr w:type="spellEnd"/>
            <w:r w:rsidRPr="003E74EA">
              <w:rPr>
                <w:rFonts w:ascii="Garamond" w:hAnsi="Garamond"/>
              </w:rPr>
              <w:t xml:space="preserve"> Tool Kit</w:t>
            </w:r>
          </w:p>
        </w:tc>
        <w:tc>
          <w:tcPr>
            <w:tcW w:w="1440" w:type="dxa"/>
            <w:vAlign w:val="center"/>
          </w:tcPr>
          <w:p w:rsidR="00227BEB" w:rsidRPr="003E74EA" w:rsidRDefault="00227BE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50" w:type="dxa"/>
          </w:tcPr>
          <w:p w:rsidR="00227BEB" w:rsidRPr="005F4680" w:rsidRDefault="00227BEB" w:rsidP="000307B6">
            <w:r>
              <w:rPr>
                <w:rFonts w:ascii="Garamond" w:hAnsi="Garamond"/>
              </w:rPr>
              <w:t>Rs.5</w:t>
            </w:r>
            <w:r w:rsidRPr="005F4680">
              <w:rPr>
                <w:rFonts w:ascii="Garamond" w:hAnsi="Garamond"/>
              </w:rPr>
              <w:t>00</w:t>
            </w:r>
          </w:p>
        </w:tc>
      </w:tr>
      <w:tr w:rsidR="00227BEB" w:rsidRPr="003E74EA" w:rsidTr="000E14EB">
        <w:trPr>
          <w:trHeight w:val="311"/>
        </w:trPr>
        <w:tc>
          <w:tcPr>
            <w:tcW w:w="670" w:type="dxa"/>
            <w:vAlign w:val="center"/>
          </w:tcPr>
          <w:p w:rsidR="00227BEB" w:rsidRPr="003E74EA" w:rsidRDefault="00227BEB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27BEB" w:rsidRDefault="00227BEB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 Extinguisher</w:t>
            </w:r>
          </w:p>
        </w:tc>
        <w:tc>
          <w:tcPr>
            <w:tcW w:w="1440" w:type="dxa"/>
            <w:vAlign w:val="center"/>
          </w:tcPr>
          <w:p w:rsidR="00227BEB" w:rsidRDefault="00227BEB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350" w:type="dxa"/>
          </w:tcPr>
          <w:p w:rsidR="00227BEB" w:rsidRPr="005F4680" w:rsidRDefault="00A972B8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Rs.5</w:t>
            </w:r>
            <w:r w:rsidRPr="005F4680">
              <w:rPr>
                <w:rFonts w:ascii="Garamond" w:hAnsi="Garamond"/>
              </w:rPr>
              <w:t>00</w:t>
            </w:r>
          </w:p>
        </w:tc>
      </w:tr>
      <w:tr w:rsidR="00227BEB" w:rsidRPr="003E74EA" w:rsidTr="000E14EB">
        <w:trPr>
          <w:trHeight w:val="311"/>
        </w:trPr>
        <w:tc>
          <w:tcPr>
            <w:tcW w:w="670" w:type="dxa"/>
            <w:vAlign w:val="center"/>
          </w:tcPr>
          <w:p w:rsidR="00227BEB" w:rsidRPr="003E74EA" w:rsidRDefault="00227BEB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27BEB" w:rsidRPr="003E74EA" w:rsidRDefault="00FD3D3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Binoculars</w:t>
            </w:r>
          </w:p>
        </w:tc>
        <w:tc>
          <w:tcPr>
            <w:tcW w:w="1440" w:type="dxa"/>
            <w:vAlign w:val="center"/>
          </w:tcPr>
          <w:p w:rsidR="00227BEB" w:rsidRPr="003E74EA" w:rsidRDefault="00BC088D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350" w:type="dxa"/>
          </w:tcPr>
          <w:p w:rsidR="00227BEB" w:rsidRPr="005F4680" w:rsidRDefault="00A972B8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Rs.1000</w:t>
            </w:r>
          </w:p>
        </w:tc>
      </w:tr>
      <w:tr w:rsidR="00227BEB" w:rsidRPr="003E74EA" w:rsidTr="000E14EB">
        <w:trPr>
          <w:trHeight w:val="311"/>
        </w:trPr>
        <w:tc>
          <w:tcPr>
            <w:tcW w:w="670" w:type="dxa"/>
            <w:vAlign w:val="center"/>
          </w:tcPr>
          <w:p w:rsidR="00227BEB" w:rsidRPr="003E74EA" w:rsidRDefault="00227BEB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27BEB" w:rsidRPr="003E74EA" w:rsidRDefault="00227BEB" w:rsidP="000307B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NVDs</w:t>
            </w:r>
            <w:r w:rsidR="00FD3D30">
              <w:rPr>
                <w:rFonts w:ascii="Garamond" w:hAnsi="Garamond"/>
              </w:rPr>
              <w:t xml:space="preserve"> (Binocular) Generation 1 (USA)</w:t>
            </w:r>
          </w:p>
        </w:tc>
        <w:tc>
          <w:tcPr>
            <w:tcW w:w="1440" w:type="dxa"/>
            <w:vAlign w:val="center"/>
          </w:tcPr>
          <w:p w:rsidR="00227BEB" w:rsidRPr="003E74EA" w:rsidRDefault="00227BE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50" w:type="dxa"/>
          </w:tcPr>
          <w:p w:rsidR="00227BEB" w:rsidRPr="005F4680" w:rsidRDefault="00227BEB" w:rsidP="000307B6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227BEB" w:rsidRPr="003E74EA" w:rsidTr="000E14EB">
        <w:trPr>
          <w:trHeight w:val="311"/>
        </w:trPr>
        <w:tc>
          <w:tcPr>
            <w:tcW w:w="670" w:type="dxa"/>
            <w:vAlign w:val="center"/>
          </w:tcPr>
          <w:p w:rsidR="00227BEB" w:rsidRPr="003E74EA" w:rsidRDefault="00227BEB" w:rsidP="00910524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27BEB" w:rsidRPr="003E74EA" w:rsidRDefault="00227BEB" w:rsidP="000307B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Firing Simulator</w:t>
            </w:r>
          </w:p>
        </w:tc>
        <w:tc>
          <w:tcPr>
            <w:tcW w:w="1440" w:type="dxa"/>
            <w:vAlign w:val="center"/>
          </w:tcPr>
          <w:p w:rsidR="00227BEB" w:rsidRPr="003E74EA" w:rsidRDefault="00227BEB" w:rsidP="000307B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</w:p>
        </w:tc>
        <w:tc>
          <w:tcPr>
            <w:tcW w:w="1350" w:type="dxa"/>
          </w:tcPr>
          <w:p w:rsidR="00227BEB" w:rsidRPr="005F4680" w:rsidRDefault="00227BEB" w:rsidP="000307B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Rs.1000</w:t>
            </w:r>
          </w:p>
        </w:tc>
      </w:tr>
    </w:tbl>
    <w:p w:rsidR="00910524" w:rsidRDefault="00910524" w:rsidP="00910524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596F2A" w:rsidRDefault="00910524" w:rsidP="00910524">
      <w:pPr>
        <w:jc w:val="both"/>
        <w:rPr>
          <w:rFonts w:ascii="Garamond" w:hAnsi="Garamond"/>
          <w:caps/>
        </w:rPr>
      </w:pPr>
      <w:r>
        <w:rPr>
          <w:rFonts w:ascii="Garamond" w:hAnsi="Garamond"/>
          <w:caps/>
        </w:rPr>
        <w:tab/>
      </w:r>
      <w:r>
        <w:rPr>
          <w:rFonts w:ascii="Garamond" w:hAnsi="Garamond"/>
          <w:caps/>
        </w:rPr>
        <w:tab/>
      </w:r>
    </w:p>
    <w:p w:rsidR="00596F2A" w:rsidRDefault="00596F2A" w:rsidP="00910524">
      <w:pPr>
        <w:jc w:val="both"/>
        <w:rPr>
          <w:rFonts w:ascii="Garamond" w:hAnsi="Garamond"/>
          <w:caps/>
        </w:rPr>
      </w:pPr>
    </w:p>
    <w:p w:rsidR="00596F2A" w:rsidRDefault="00596F2A" w:rsidP="00910524">
      <w:pPr>
        <w:jc w:val="both"/>
        <w:rPr>
          <w:rFonts w:ascii="Garamond" w:hAnsi="Garamond"/>
          <w:caps/>
        </w:rPr>
      </w:pPr>
    </w:p>
    <w:p w:rsidR="00910524" w:rsidRPr="00A02160" w:rsidRDefault="00910524" w:rsidP="00596F2A">
      <w:pPr>
        <w:ind w:left="720" w:firstLine="720"/>
        <w:jc w:val="both"/>
        <w:rPr>
          <w:rFonts w:ascii="Garamond" w:hAnsi="Garamond"/>
          <w:b/>
          <w:caps/>
          <w:u w:val="single"/>
        </w:rPr>
      </w:pPr>
      <w:r w:rsidRPr="00A02160">
        <w:rPr>
          <w:rFonts w:ascii="Garamond" w:hAnsi="Garamond"/>
          <w:b/>
          <w:caps/>
          <w:u w:val="single"/>
        </w:rPr>
        <w:t xml:space="preserve">Vehicles </w:t>
      </w:r>
    </w:p>
    <w:p w:rsidR="00910524" w:rsidRPr="006C179C" w:rsidRDefault="00910524" w:rsidP="00910524">
      <w:pPr>
        <w:jc w:val="both"/>
        <w:rPr>
          <w:rFonts w:ascii="Garamond" w:hAnsi="Garamond"/>
          <w:caps/>
        </w:rPr>
      </w:pPr>
    </w:p>
    <w:tbl>
      <w:tblPr>
        <w:tblW w:w="81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58"/>
        <w:gridCol w:w="1440"/>
        <w:gridCol w:w="1350"/>
      </w:tblGrid>
      <w:tr w:rsidR="005F4680" w:rsidRPr="003E74EA" w:rsidTr="00236F8C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ind w:left="360" w:hanging="360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S.#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Name of 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13F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Approximate</w:t>
            </w:r>
          </w:p>
          <w:p w:rsidR="005F4680" w:rsidRPr="003E74EA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Q</w:t>
            </w:r>
            <w:r w:rsidR="009C413F">
              <w:rPr>
                <w:rFonts w:ascii="Garamond" w:hAnsi="Garamond"/>
              </w:rPr>
              <w:t>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80" w:rsidRDefault="005F4680" w:rsidP="00236F8C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Tender Fee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</w:t>
            </w:r>
            <w:r w:rsidR="001E1B49">
              <w:rPr>
                <w:rFonts w:ascii="Garamond" w:hAnsi="Garamond"/>
              </w:rPr>
              <w:t>or</w:t>
            </w:r>
            <w:r>
              <w:rPr>
                <w:rFonts w:ascii="Garamond" w:hAnsi="Garamond"/>
              </w:rPr>
              <w:t>ed Jeep V8 4600-4700 cc protection level B6+ (Petrol)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</w:p>
        </w:tc>
        <w:tc>
          <w:tcPr>
            <w:tcW w:w="1350" w:type="dxa"/>
          </w:tcPr>
          <w:p w:rsidR="005F4680" w:rsidRPr="005F4680" w:rsidRDefault="005F4680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Rs.3</w:t>
            </w:r>
            <w:r w:rsidRPr="005F4680">
              <w:rPr>
                <w:rFonts w:ascii="Garamond" w:hAnsi="Garamond"/>
                <w:sz w:val="24"/>
                <w:szCs w:val="24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Jeep 4.0L V6 3900-4000cc (Petrol)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Jeep V8   4300-4400 cc (Petrol)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Jeep 5.0L V8 4900-5000cc (Petrol) Naturally aspirated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F37265" w:rsidP="0084242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Car </w:t>
            </w:r>
            <w:r w:rsidR="00842425">
              <w:rPr>
                <w:rFonts w:ascii="Garamond" w:hAnsi="Garamond"/>
              </w:rPr>
              <w:t>1900</w:t>
            </w:r>
            <w:r>
              <w:rPr>
                <w:rFonts w:ascii="Garamond" w:hAnsi="Garamond"/>
              </w:rPr>
              <w:t>-2</w:t>
            </w:r>
            <w:r w:rsidR="00842425">
              <w:rPr>
                <w:rFonts w:ascii="Garamond" w:hAnsi="Garamond"/>
              </w:rPr>
              <w:t>0</w:t>
            </w:r>
            <w:r w:rsidR="005F4680">
              <w:rPr>
                <w:rFonts w:ascii="Garamond" w:hAnsi="Garamond"/>
              </w:rPr>
              <w:t>00cc (Petrol)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</w:p>
        </w:tc>
        <w:tc>
          <w:tcPr>
            <w:tcW w:w="1350" w:type="dxa"/>
          </w:tcPr>
          <w:p w:rsidR="005F4680" w:rsidRPr="005F4680" w:rsidRDefault="005F4680" w:rsidP="00DF6741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8D0504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 1700-18</w:t>
            </w:r>
            <w:r w:rsidR="005F4680">
              <w:rPr>
                <w:rFonts w:ascii="Garamond" w:hAnsi="Garamond"/>
              </w:rPr>
              <w:t>00cc (Petrol)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</w:p>
        </w:tc>
        <w:tc>
          <w:tcPr>
            <w:tcW w:w="1350" w:type="dxa"/>
          </w:tcPr>
          <w:p w:rsidR="005F4680" w:rsidRPr="005F4680" w:rsidRDefault="005F4680" w:rsidP="00DF674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5F4680">
              <w:rPr>
                <w:rFonts w:ascii="Garamond" w:hAnsi="Garamond"/>
                <w:sz w:val="24"/>
                <w:szCs w:val="24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Double Cabin 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10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3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Hiace</w:t>
            </w:r>
            <w:proofErr w:type="spellEnd"/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04</w:t>
            </w:r>
          </w:p>
        </w:tc>
        <w:tc>
          <w:tcPr>
            <w:tcW w:w="1350" w:type="dxa"/>
          </w:tcPr>
          <w:p w:rsidR="005F4680" w:rsidRPr="005F4680" w:rsidRDefault="005F4680" w:rsidP="005F468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5F4680">
              <w:rPr>
                <w:rFonts w:ascii="Garamond" w:hAnsi="Garamond"/>
                <w:sz w:val="24"/>
                <w:szCs w:val="24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Buses 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05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Pr="003E74EA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Ambulances</w:t>
            </w:r>
          </w:p>
        </w:tc>
        <w:tc>
          <w:tcPr>
            <w:tcW w:w="1440" w:type="dxa"/>
            <w:vAlign w:val="center"/>
          </w:tcPr>
          <w:p w:rsidR="005F4680" w:rsidRPr="003E74EA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5F4680" w:rsidRPr="003E74EA" w:rsidTr="000E14EB">
        <w:trPr>
          <w:trHeight w:val="311"/>
        </w:trPr>
        <w:tc>
          <w:tcPr>
            <w:tcW w:w="670" w:type="dxa"/>
            <w:vAlign w:val="center"/>
          </w:tcPr>
          <w:p w:rsidR="005F4680" w:rsidRPr="003E74EA" w:rsidRDefault="005F4680" w:rsidP="00910524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4658" w:type="dxa"/>
            <w:vAlign w:val="center"/>
          </w:tcPr>
          <w:p w:rsidR="005F4680" w:rsidRDefault="005F4680" w:rsidP="00DF674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Motorcycle 1300 CC </w:t>
            </w:r>
          </w:p>
        </w:tc>
        <w:tc>
          <w:tcPr>
            <w:tcW w:w="1440" w:type="dxa"/>
            <w:vAlign w:val="center"/>
          </w:tcPr>
          <w:p w:rsidR="005F4680" w:rsidRDefault="005F4680" w:rsidP="00DF6741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1350" w:type="dxa"/>
          </w:tcPr>
          <w:p w:rsidR="005F4680" w:rsidRPr="005F4680" w:rsidRDefault="005F4680" w:rsidP="005F4680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2</w:t>
            </w:r>
            <w:r w:rsidRPr="005F4680">
              <w:rPr>
                <w:rFonts w:ascii="Garamond" w:hAnsi="Garamond"/>
              </w:rPr>
              <w:t>000</w:t>
            </w:r>
          </w:p>
        </w:tc>
      </w:tr>
    </w:tbl>
    <w:p w:rsidR="00910524" w:rsidRDefault="00910524" w:rsidP="00910524">
      <w:pPr>
        <w:jc w:val="both"/>
        <w:rPr>
          <w:rFonts w:ascii="Garamond" w:hAnsi="Garamond"/>
        </w:rPr>
      </w:pPr>
    </w:p>
    <w:p w:rsidR="002C1EFE" w:rsidRPr="003E74EA" w:rsidRDefault="002C1EFE" w:rsidP="002C1EFE">
      <w:pPr>
        <w:pStyle w:val="NoSpacing"/>
        <w:rPr>
          <w:rFonts w:ascii="Garamond" w:hAnsi="Garamond"/>
          <w:sz w:val="24"/>
          <w:szCs w:val="24"/>
        </w:rPr>
      </w:pPr>
    </w:p>
    <w:p w:rsidR="002C1EFE" w:rsidRDefault="002C1EFE" w:rsidP="002C1EFE">
      <w:pPr>
        <w:pStyle w:val="NoSpacing"/>
        <w:spacing w:line="276" w:lineRule="auto"/>
        <w:rPr>
          <w:rFonts w:ascii="Garamond" w:hAnsi="Garamond"/>
          <w:b/>
          <w:sz w:val="24"/>
          <w:szCs w:val="24"/>
          <w:u w:val="single"/>
        </w:rPr>
      </w:pPr>
      <w:r w:rsidRPr="003E74EA">
        <w:rPr>
          <w:rFonts w:ascii="Garamond" w:hAnsi="Garamond"/>
          <w:sz w:val="24"/>
          <w:szCs w:val="24"/>
        </w:rPr>
        <w:tab/>
      </w:r>
      <w:r w:rsidRPr="003E74EA">
        <w:rPr>
          <w:rFonts w:ascii="Garamond" w:hAnsi="Garamond"/>
          <w:sz w:val="24"/>
          <w:szCs w:val="24"/>
        </w:rPr>
        <w:tab/>
      </w:r>
      <w:r w:rsidRPr="001976C1">
        <w:rPr>
          <w:rFonts w:ascii="Garamond" w:hAnsi="Garamond"/>
          <w:b/>
          <w:sz w:val="24"/>
          <w:szCs w:val="24"/>
          <w:u w:val="single"/>
        </w:rPr>
        <w:t>ARMS ACCESSORIES</w:t>
      </w:r>
    </w:p>
    <w:p w:rsidR="001976C1" w:rsidRPr="001976C1" w:rsidRDefault="001976C1" w:rsidP="002C1EFE">
      <w:pPr>
        <w:pStyle w:val="NoSpacing"/>
        <w:spacing w:line="276" w:lineRule="auto"/>
        <w:rPr>
          <w:rFonts w:ascii="Garamond" w:hAnsi="Garamond"/>
          <w:b/>
          <w:sz w:val="24"/>
          <w:szCs w:val="24"/>
          <w:u w:val="single"/>
        </w:rPr>
      </w:pPr>
    </w:p>
    <w:tbl>
      <w:tblPr>
        <w:tblW w:w="814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640"/>
        <w:gridCol w:w="1495"/>
        <w:gridCol w:w="1342"/>
      </w:tblGrid>
      <w:tr w:rsidR="00493BF3" w:rsidRPr="00D501F3" w:rsidTr="001C4881">
        <w:trPr>
          <w:trHeight w:val="311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493BF3" w:rsidRPr="00D501F3" w:rsidRDefault="00493BF3" w:rsidP="001C4881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S.#</w:t>
            </w:r>
          </w:p>
        </w:tc>
        <w:tc>
          <w:tcPr>
            <w:tcW w:w="4640" w:type="dxa"/>
            <w:shd w:val="clear" w:color="auto" w:fill="D9D9D9" w:themeFill="background1" w:themeFillShade="D9"/>
            <w:vAlign w:val="center"/>
          </w:tcPr>
          <w:p w:rsidR="00493BF3" w:rsidRPr="00D501F3" w:rsidRDefault="00493BF3" w:rsidP="001C4881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Name of Accessories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93BF3" w:rsidRPr="00D501F3" w:rsidRDefault="00493BF3" w:rsidP="001C4881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Approximate</w:t>
            </w:r>
          </w:p>
          <w:p w:rsidR="00493BF3" w:rsidRPr="00D501F3" w:rsidRDefault="00493BF3" w:rsidP="001C4881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Quantity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493BF3" w:rsidRPr="00D501F3" w:rsidRDefault="00493BF3" w:rsidP="001C4881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Tender Fee</w:t>
            </w:r>
          </w:p>
        </w:tc>
      </w:tr>
      <w:tr w:rsidR="002C1EFE" w:rsidRPr="00D501F3" w:rsidTr="00493BF3">
        <w:trPr>
          <w:trHeight w:val="293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Day/Night Camera close ranges system</w:t>
            </w:r>
          </w:p>
          <w:p w:rsidR="002C1EFE" w:rsidRPr="00D501F3" w:rsidRDefault="002C1EFE" w:rsidP="000307B6">
            <w:pPr>
              <w:pStyle w:val="NoSpacing"/>
              <w:jc w:val="both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Including 100 meter IR Right, Mini Display eye viewer, receiver, 6 db antenna, helmet display harness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40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3,000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Weapon upgrade kits including forearm rail system and </w:t>
            </w:r>
            <w:proofErr w:type="spellStart"/>
            <w:r w:rsidRPr="00D501F3">
              <w:rPr>
                <w:rFonts w:ascii="Garamond" w:hAnsi="Garamond"/>
              </w:rPr>
              <w:t>gripod</w:t>
            </w:r>
            <w:proofErr w:type="spellEnd"/>
            <w:r w:rsidRPr="00D501F3">
              <w:rPr>
                <w:rFonts w:ascii="Garamond" w:hAnsi="Garamond"/>
              </w:rPr>
              <w:t xml:space="preserve"> stability bipod for improve firing accuracy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40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</w:t>
            </w:r>
            <w:r w:rsidR="002C1EFE" w:rsidRPr="00D501F3">
              <w:rPr>
                <w:rFonts w:ascii="Garamond" w:hAnsi="Garamond"/>
              </w:rPr>
              <w:t>500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Day/Night Camera extended range system</w:t>
            </w:r>
          </w:p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Including 100 meter IR light, Mini Display eye viewer, multi-plat sighting mount , </w:t>
            </w:r>
            <w:proofErr w:type="spellStart"/>
            <w:r w:rsidRPr="00D501F3">
              <w:rPr>
                <w:rFonts w:ascii="Garamond" w:hAnsi="Garamond"/>
              </w:rPr>
              <w:t>pictatinny</w:t>
            </w:r>
            <w:proofErr w:type="spellEnd"/>
            <w:r w:rsidRPr="00D501F3">
              <w:rPr>
                <w:rFonts w:ascii="Garamond" w:hAnsi="Garamond"/>
              </w:rPr>
              <w:t xml:space="preserve"> rail shoe mount, 5-8mm lens, 20-100 zoom lens 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40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3,000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Weapon upgrade kits includes forearm rail system mount and </w:t>
            </w:r>
            <w:proofErr w:type="spellStart"/>
            <w:r w:rsidRPr="00D501F3">
              <w:rPr>
                <w:rFonts w:ascii="Garamond" w:hAnsi="Garamond"/>
              </w:rPr>
              <w:t>gripod</w:t>
            </w:r>
            <w:proofErr w:type="spellEnd"/>
            <w:r w:rsidRPr="00D501F3">
              <w:rPr>
                <w:rFonts w:ascii="Garamond" w:hAnsi="Garamond"/>
              </w:rPr>
              <w:t xml:space="preserve"> stability bipod for improve firing accuracy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40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System to replace NVD. NVD Gen 3 Gen 4 including a complete hand held system with IR light and 2 lenses.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IQ Space protective vest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394A89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2,000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Body armor plates level III 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200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3,000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Tactical black helmet level III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Additional Assault Rifle 7.62 x 39 (56-2) rail and </w:t>
            </w:r>
            <w:proofErr w:type="spellStart"/>
            <w:r w:rsidRPr="00D501F3">
              <w:rPr>
                <w:rFonts w:ascii="Garamond" w:hAnsi="Garamond"/>
              </w:rPr>
              <w:t>gripods</w:t>
            </w:r>
            <w:proofErr w:type="spellEnd"/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50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Grip pod for M-4 or equivalent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Rail kit and grip pod for G-3 or equivalent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30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Elbow protection level III (per pair)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Knee protection level III (per pair)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Tactical sunglasses 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100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 xml:space="preserve">Tactical Goggles 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25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Green laser (weapon mounted)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50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2,000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Scope (weapon mounted)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50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proofErr w:type="spellStart"/>
            <w:r w:rsidRPr="00D501F3">
              <w:rPr>
                <w:rFonts w:ascii="Garamond" w:hAnsi="Garamond"/>
              </w:rPr>
              <w:t>Mag</w:t>
            </w:r>
            <w:proofErr w:type="spellEnd"/>
            <w:r w:rsidRPr="00D501F3">
              <w:rPr>
                <w:rFonts w:ascii="Garamond" w:hAnsi="Garamond"/>
              </w:rPr>
              <w:t xml:space="preserve"> </w:t>
            </w:r>
            <w:proofErr w:type="spellStart"/>
            <w:r w:rsidRPr="00D501F3">
              <w:rPr>
                <w:rFonts w:ascii="Garamond" w:hAnsi="Garamond"/>
              </w:rPr>
              <w:t>Lite</w:t>
            </w:r>
            <w:proofErr w:type="spellEnd"/>
            <w:r w:rsidRPr="00D501F3">
              <w:rPr>
                <w:rFonts w:ascii="Garamond" w:hAnsi="Garamond"/>
              </w:rPr>
              <w:t xml:space="preserve"> RN 1019 or equal with charger &amp; Accessories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50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1,000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proofErr w:type="spellStart"/>
            <w:r w:rsidRPr="00D501F3">
              <w:rPr>
                <w:rFonts w:ascii="Garamond" w:hAnsi="Garamond"/>
              </w:rPr>
              <w:t>Mag</w:t>
            </w:r>
            <w:proofErr w:type="spellEnd"/>
            <w:r w:rsidRPr="00D501F3">
              <w:rPr>
                <w:rFonts w:ascii="Garamond" w:hAnsi="Garamond"/>
              </w:rPr>
              <w:t xml:space="preserve"> </w:t>
            </w:r>
            <w:proofErr w:type="spellStart"/>
            <w:r w:rsidRPr="00D501F3">
              <w:rPr>
                <w:rFonts w:ascii="Garamond" w:hAnsi="Garamond"/>
              </w:rPr>
              <w:t>lite</w:t>
            </w:r>
            <w:proofErr w:type="spellEnd"/>
            <w:r w:rsidRPr="00D501F3">
              <w:rPr>
                <w:rFonts w:ascii="Garamond" w:hAnsi="Garamond"/>
              </w:rPr>
              <w:t xml:space="preserve"> M3A016 or equal with Accessories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50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394A8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Binocular 25-125 x 80 zoom with tripod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30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AB124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100</w:t>
            </w:r>
          </w:p>
        </w:tc>
      </w:tr>
      <w:tr w:rsidR="002C1EFE" w:rsidRPr="00D501F3" w:rsidTr="00493BF3">
        <w:trPr>
          <w:trHeight w:val="311"/>
        </w:trPr>
        <w:tc>
          <w:tcPr>
            <w:tcW w:w="670" w:type="dxa"/>
            <w:vAlign w:val="center"/>
          </w:tcPr>
          <w:p w:rsidR="002C1EFE" w:rsidRPr="00D501F3" w:rsidRDefault="002C1EFE" w:rsidP="000307B6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</w:rPr>
            </w:pPr>
          </w:p>
        </w:tc>
        <w:tc>
          <w:tcPr>
            <w:tcW w:w="4640" w:type="dxa"/>
            <w:vAlign w:val="center"/>
          </w:tcPr>
          <w:p w:rsidR="002C1EFE" w:rsidRPr="00D501F3" w:rsidRDefault="002C1EFE" w:rsidP="000307B6">
            <w:pPr>
              <w:pStyle w:val="NoSpacing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Binocular 15x70</w:t>
            </w:r>
          </w:p>
        </w:tc>
        <w:tc>
          <w:tcPr>
            <w:tcW w:w="1495" w:type="dxa"/>
            <w:vAlign w:val="center"/>
          </w:tcPr>
          <w:p w:rsidR="002C1EFE" w:rsidRPr="00D501F3" w:rsidRDefault="002C1EFE" w:rsidP="000307B6">
            <w:pPr>
              <w:pStyle w:val="NoSpacing"/>
              <w:jc w:val="center"/>
              <w:rPr>
                <w:rFonts w:ascii="Garamond" w:hAnsi="Garamond"/>
              </w:rPr>
            </w:pPr>
            <w:r w:rsidRPr="00D501F3">
              <w:rPr>
                <w:rFonts w:ascii="Garamond" w:hAnsi="Garamond"/>
              </w:rPr>
              <w:t>30</w:t>
            </w:r>
          </w:p>
        </w:tc>
        <w:tc>
          <w:tcPr>
            <w:tcW w:w="1342" w:type="dxa"/>
            <w:vAlign w:val="center"/>
          </w:tcPr>
          <w:p w:rsidR="002C1EFE" w:rsidRPr="00D501F3" w:rsidRDefault="00AB124D" w:rsidP="00AB124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Rs. </w:t>
            </w:r>
            <w:r w:rsidR="002C1EFE" w:rsidRPr="00D501F3">
              <w:rPr>
                <w:rFonts w:ascii="Garamond" w:hAnsi="Garamond"/>
              </w:rPr>
              <w:t>100</w:t>
            </w:r>
          </w:p>
        </w:tc>
      </w:tr>
      <w:tr w:rsidR="00A2030E" w:rsidRPr="00D501F3" w:rsidTr="007009C9">
        <w:trPr>
          <w:trHeight w:val="311"/>
        </w:trPr>
        <w:tc>
          <w:tcPr>
            <w:tcW w:w="8147" w:type="dxa"/>
            <w:gridSpan w:val="4"/>
            <w:vAlign w:val="center"/>
          </w:tcPr>
          <w:p w:rsidR="00A2030E" w:rsidRPr="00D501F3" w:rsidRDefault="00A2030E" w:rsidP="00A2030E">
            <w:pPr>
              <w:pStyle w:val="NoSpacing"/>
              <w:rPr>
                <w:rFonts w:ascii="Garamond" w:hAnsi="Garamond"/>
              </w:rPr>
            </w:pPr>
            <w:r w:rsidRPr="009C11DA">
              <w:rPr>
                <w:rFonts w:ascii="Garamond" w:hAnsi="Garamond"/>
                <w:b/>
              </w:rPr>
              <w:t>Additional Accessories for M4 Rifle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 xml:space="preserve">AIMPOINT M-68 CCO/Close Combat </w:t>
            </w:r>
            <w:proofErr w:type="spellStart"/>
            <w:r w:rsidRPr="003E74EA">
              <w:rPr>
                <w:rFonts w:ascii="Garamond" w:hAnsi="Garamond"/>
              </w:rPr>
              <w:t>Optice</w:t>
            </w:r>
            <w:proofErr w:type="spellEnd"/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42" w:type="dxa"/>
          </w:tcPr>
          <w:p w:rsidR="00A2030E" w:rsidRPr="005F4680" w:rsidRDefault="00A2030E" w:rsidP="00387134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PVS-14 Night Vision Monocular</w:t>
            </w:r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1342" w:type="dxa"/>
          </w:tcPr>
          <w:p w:rsidR="00A2030E" w:rsidRPr="005F4680" w:rsidRDefault="00A2030E" w:rsidP="0038713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Rs.1000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Infrared Aiming Light AN/PAQ-4C</w:t>
            </w:r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1342" w:type="dxa"/>
          </w:tcPr>
          <w:p w:rsidR="00A2030E" w:rsidRPr="005F4680" w:rsidRDefault="00A2030E" w:rsidP="00387134">
            <w:r w:rsidRPr="005F4680">
              <w:rPr>
                <w:rFonts w:ascii="Garamond" w:hAnsi="Garamond"/>
              </w:rPr>
              <w:t>Rs.1000</w:t>
            </w:r>
          </w:p>
        </w:tc>
      </w:tr>
      <w:tr w:rsidR="00A2030E" w:rsidRPr="00D501F3" w:rsidTr="00DC223F">
        <w:trPr>
          <w:trHeight w:val="311"/>
        </w:trPr>
        <w:tc>
          <w:tcPr>
            <w:tcW w:w="8147" w:type="dxa"/>
            <w:gridSpan w:val="4"/>
            <w:vAlign w:val="center"/>
          </w:tcPr>
          <w:p w:rsidR="00A2030E" w:rsidRPr="005F4680" w:rsidRDefault="00A2030E" w:rsidP="00387134">
            <w:pPr>
              <w:rPr>
                <w:rFonts w:ascii="Garamond" w:hAnsi="Garamond"/>
              </w:rPr>
            </w:pPr>
            <w:r w:rsidRPr="009C11DA">
              <w:rPr>
                <w:rFonts w:ascii="Garamond" w:hAnsi="Garamond"/>
                <w:b/>
              </w:rPr>
              <w:t xml:space="preserve">Additional Accessories for </w:t>
            </w:r>
            <w:r>
              <w:rPr>
                <w:rFonts w:ascii="Garamond" w:hAnsi="Garamond"/>
                <w:b/>
              </w:rPr>
              <w:t>Assault</w:t>
            </w:r>
            <w:r w:rsidRPr="009C11DA">
              <w:rPr>
                <w:rFonts w:ascii="Garamond" w:hAnsi="Garamond"/>
                <w:b/>
              </w:rPr>
              <w:t xml:space="preserve"> Rifle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Extra Magazine for Assault Rifle</w:t>
            </w:r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</w:t>
            </w:r>
          </w:p>
        </w:tc>
        <w:tc>
          <w:tcPr>
            <w:tcW w:w="1342" w:type="dxa"/>
          </w:tcPr>
          <w:p w:rsidR="00A2030E" w:rsidRPr="005F4680" w:rsidRDefault="00A2030E" w:rsidP="0038713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F4680">
              <w:rPr>
                <w:rFonts w:ascii="Garamond" w:hAnsi="Garamond"/>
                <w:sz w:val="24"/>
                <w:szCs w:val="24"/>
              </w:rPr>
              <w:t>Rs.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5F4680">
              <w:rPr>
                <w:rFonts w:ascii="Garamond" w:hAnsi="Garamond"/>
                <w:sz w:val="24"/>
                <w:szCs w:val="24"/>
              </w:rPr>
              <w:t>000</w:t>
            </w:r>
          </w:p>
        </w:tc>
      </w:tr>
      <w:tr w:rsidR="00A2030E" w:rsidRPr="00D501F3" w:rsidTr="00DB0650">
        <w:trPr>
          <w:trHeight w:val="311"/>
        </w:trPr>
        <w:tc>
          <w:tcPr>
            <w:tcW w:w="8147" w:type="dxa"/>
            <w:gridSpan w:val="4"/>
            <w:vAlign w:val="center"/>
          </w:tcPr>
          <w:p w:rsidR="00A2030E" w:rsidRPr="005F4680" w:rsidRDefault="00A2030E" w:rsidP="0038713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C11DA">
              <w:rPr>
                <w:rFonts w:ascii="Garamond" w:hAnsi="Garamond"/>
                <w:b/>
              </w:rPr>
              <w:t xml:space="preserve">Additional Accessories for </w:t>
            </w:r>
            <w:r>
              <w:rPr>
                <w:rFonts w:ascii="Garamond" w:hAnsi="Garamond"/>
                <w:b/>
              </w:rPr>
              <w:t>Assault</w:t>
            </w:r>
            <w:r w:rsidRPr="009C11DA">
              <w:rPr>
                <w:rFonts w:ascii="Garamond" w:hAnsi="Garamond"/>
                <w:b/>
              </w:rPr>
              <w:t xml:space="preserve"> Rifle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proofErr w:type="spellStart"/>
            <w:r w:rsidRPr="003E74EA">
              <w:rPr>
                <w:rFonts w:ascii="Garamond" w:hAnsi="Garamond"/>
              </w:rPr>
              <w:t>Glock</w:t>
            </w:r>
            <w:proofErr w:type="spellEnd"/>
            <w:r w:rsidRPr="003E74EA">
              <w:rPr>
                <w:rFonts w:ascii="Garamond" w:hAnsi="Garamond"/>
              </w:rPr>
              <w:t xml:space="preserve"> Tactical light</w:t>
            </w:r>
            <w:r>
              <w:rPr>
                <w:rFonts w:ascii="Garamond" w:hAnsi="Garamond"/>
              </w:rPr>
              <w:t xml:space="preserve"> (GLT 2</w:t>
            </w:r>
            <w:r w:rsidRPr="003E74EA">
              <w:rPr>
                <w:rFonts w:ascii="Garamond" w:hAnsi="Garamond"/>
              </w:rPr>
              <w:t>2)</w:t>
            </w:r>
          </w:p>
        </w:tc>
        <w:tc>
          <w:tcPr>
            <w:tcW w:w="1495" w:type="dxa"/>
            <w:vAlign w:val="center"/>
          </w:tcPr>
          <w:p w:rsidR="00A2030E" w:rsidRPr="000C53FA" w:rsidRDefault="00A2030E" w:rsidP="00387134">
            <w:pPr>
              <w:pStyle w:val="NoSpacing"/>
              <w:jc w:val="center"/>
              <w:rPr>
                <w:rFonts w:ascii="Garamond" w:hAnsi="Garamond"/>
                <w:color w:val="000000" w:themeColor="text1"/>
              </w:rPr>
            </w:pPr>
            <w:r w:rsidRPr="000C53FA">
              <w:rPr>
                <w:rFonts w:ascii="Garamond" w:hAnsi="Garamond"/>
                <w:color w:val="000000" w:themeColor="text1"/>
              </w:rPr>
              <w:t>05</w:t>
            </w:r>
          </w:p>
        </w:tc>
        <w:tc>
          <w:tcPr>
            <w:tcW w:w="1342" w:type="dxa"/>
          </w:tcPr>
          <w:p w:rsidR="00A2030E" w:rsidRPr="005F4680" w:rsidRDefault="00A2030E" w:rsidP="00387134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proofErr w:type="spellStart"/>
            <w:r w:rsidRPr="003E74EA">
              <w:rPr>
                <w:rFonts w:ascii="Garamond" w:hAnsi="Garamond"/>
              </w:rPr>
              <w:t>Glock</w:t>
            </w:r>
            <w:proofErr w:type="spellEnd"/>
            <w:r w:rsidRPr="003E74EA">
              <w:rPr>
                <w:rFonts w:ascii="Garamond" w:hAnsi="Garamond"/>
              </w:rPr>
              <w:t xml:space="preserve"> Tactical light</w:t>
            </w:r>
            <w:r>
              <w:rPr>
                <w:rFonts w:ascii="Garamond" w:hAnsi="Garamond"/>
              </w:rPr>
              <w:t xml:space="preserve"> </w:t>
            </w:r>
            <w:r w:rsidRPr="003E74EA">
              <w:rPr>
                <w:rFonts w:ascii="Garamond" w:hAnsi="Garamond"/>
              </w:rPr>
              <w:t>(GLT 52)</w:t>
            </w:r>
          </w:p>
        </w:tc>
        <w:tc>
          <w:tcPr>
            <w:tcW w:w="1495" w:type="dxa"/>
            <w:vAlign w:val="center"/>
          </w:tcPr>
          <w:p w:rsidR="00A2030E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1342" w:type="dxa"/>
          </w:tcPr>
          <w:p w:rsidR="00A2030E" w:rsidRPr="005F4680" w:rsidRDefault="00A2030E" w:rsidP="00387134">
            <w:pPr>
              <w:rPr>
                <w:rFonts w:ascii="Garamond" w:hAnsi="Garamond"/>
              </w:rPr>
            </w:pP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Viridian Laser Sights</w:t>
            </w:r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42" w:type="dxa"/>
          </w:tcPr>
          <w:p w:rsidR="00A2030E" w:rsidRPr="005F4680" w:rsidRDefault="00A2030E" w:rsidP="00387134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r w:rsidRPr="003E74EA">
              <w:rPr>
                <w:rFonts w:ascii="Garamond" w:hAnsi="Garamond"/>
              </w:rPr>
              <w:t>Rear Activation Laser grips (Crime Trace )</w:t>
            </w:r>
          </w:p>
        </w:tc>
        <w:tc>
          <w:tcPr>
            <w:tcW w:w="1495" w:type="dxa"/>
            <w:vAlign w:val="center"/>
          </w:tcPr>
          <w:p w:rsidR="00A2030E" w:rsidRPr="003E74EA" w:rsidRDefault="00A2030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342" w:type="dxa"/>
          </w:tcPr>
          <w:p w:rsidR="00A2030E" w:rsidRPr="005F4680" w:rsidRDefault="00A2030E" w:rsidP="00387134">
            <w:r w:rsidRPr="005F4680">
              <w:rPr>
                <w:rFonts w:ascii="Garamond" w:hAnsi="Garamond"/>
              </w:rPr>
              <w:t>Rs.</w:t>
            </w:r>
            <w:r>
              <w:rPr>
                <w:rFonts w:ascii="Garamond" w:hAnsi="Garamond"/>
              </w:rPr>
              <w:t>1</w:t>
            </w:r>
            <w:r w:rsidRPr="005F4680">
              <w:rPr>
                <w:rFonts w:ascii="Garamond" w:hAnsi="Garamond"/>
              </w:rPr>
              <w:t>000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4640" w:type="dxa"/>
            <w:vAlign w:val="center"/>
          </w:tcPr>
          <w:p w:rsidR="00A2030E" w:rsidRPr="003E74EA" w:rsidRDefault="00A2030E" w:rsidP="00387134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Glock</w:t>
            </w:r>
            <w:proofErr w:type="spellEnd"/>
            <w:r>
              <w:rPr>
                <w:rFonts w:ascii="Garamond" w:hAnsi="Garamond"/>
              </w:rPr>
              <w:t xml:space="preserve"> Tactical Holster</w:t>
            </w:r>
          </w:p>
        </w:tc>
        <w:tc>
          <w:tcPr>
            <w:tcW w:w="1495" w:type="dxa"/>
            <w:vAlign w:val="center"/>
          </w:tcPr>
          <w:p w:rsidR="00A2030E" w:rsidRDefault="000A139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342" w:type="dxa"/>
          </w:tcPr>
          <w:p w:rsidR="00A2030E" w:rsidRPr="005F4680" w:rsidRDefault="000A139E" w:rsidP="003871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 500</w:t>
            </w:r>
          </w:p>
        </w:tc>
      </w:tr>
      <w:tr w:rsidR="00A2030E" w:rsidRPr="00D501F3" w:rsidTr="00342C7E">
        <w:trPr>
          <w:trHeight w:val="311"/>
        </w:trPr>
        <w:tc>
          <w:tcPr>
            <w:tcW w:w="670" w:type="dxa"/>
            <w:vAlign w:val="center"/>
          </w:tcPr>
          <w:p w:rsidR="00A2030E" w:rsidRPr="00474D0D" w:rsidRDefault="00A2030E" w:rsidP="00A2030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</w:t>
            </w:r>
          </w:p>
        </w:tc>
        <w:tc>
          <w:tcPr>
            <w:tcW w:w="4640" w:type="dxa"/>
            <w:vAlign w:val="center"/>
          </w:tcPr>
          <w:p w:rsidR="00A2030E" w:rsidRDefault="00A2030E" w:rsidP="00387134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Glock</w:t>
            </w:r>
            <w:proofErr w:type="spellEnd"/>
            <w:r>
              <w:rPr>
                <w:rFonts w:ascii="Garamond" w:hAnsi="Garamond"/>
              </w:rPr>
              <w:t xml:space="preserve"> Double Magazine Pouch</w:t>
            </w:r>
          </w:p>
        </w:tc>
        <w:tc>
          <w:tcPr>
            <w:tcW w:w="1495" w:type="dxa"/>
            <w:vAlign w:val="center"/>
          </w:tcPr>
          <w:p w:rsidR="00A2030E" w:rsidRDefault="000A139E" w:rsidP="0038713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  <w:tc>
          <w:tcPr>
            <w:tcW w:w="1342" w:type="dxa"/>
          </w:tcPr>
          <w:p w:rsidR="00A2030E" w:rsidRPr="005F4680" w:rsidRDefault="000A139E" w:rsidP="003871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Rs. 500</w:t>
            </w:r>
          </w:p>
        </w:tc>
      </w:tr>
    </w:tbl>
    <w:p w:rsidR="002C1EFE" w:rsidRDefault="002C1EFE" w:rsidP="00910524">
      <w:pPr>
        <w:jc w:val="both"/>
        <w:rPr>
          <w:rFonts w:ascii="Garamond" w:hAnsi="Garamond"/>
        </w:rPr>
      </w:pPr>
    </w:p>
    <w:p w:rsidR="002C1EFE" w:rsidRDefault="002C1EFE" w:rsidP="00910524">
      <w:pPr>
        <w:jc w:val="both"/>
        <w:rPr>
          <w:rFonts w:ascii="Garamond" w:hAnsi="Garamond"/>
        </w:rPr>
      </w:pPr>
    </w:p>
    <w:p w:rsidR="002C1EFE" w:rsidRDefault="002C1EFE" w:rsidP="00910524">
      <w:pPr>
        <w:jc w:val="both"/>
        <w:rPr>
          <w:rFonts w:ascii="Garamond" w:hAnsi="Garamond"/>
        </w:rPr>
      </w:pPr>
    </w:p>
    <w:p w:rsidR="00277709" w:rsidRPr="00804B1B" w:rsidRDefault="00277709" w:rsidP="00277709">
      <w:pPr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b/>
          <w:sz w:val="22"/>
          <w:szCs w:val="22"/>
          <w:u w:val="single"/>
        </w:rPr>
        <w:t>INSTRUCTIONS:</w:t>
      </w:r>
    </w:p>
    <w:p w:rsidR="00277709" w:rsidRPr="00804B1B" w:rsidRDefault="00277709" w:rsidP="00277709">
      <w:pPr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>Interested firms/companies/bidders may obtain the tender document</w:t>
      </w:r>
      <w:r>
        <w:rPr>
          <w:rFonts w:ascii="Garamond" w:hAnsi="Garamond"/>
          <w:sz w:val="22"/>
          <w:szCs w:val="22"/>
        </w:rPr>
        <w:t>s</w:t>
      </w:r>
      <w:r w:rsidRPr="00804B1B">
        <w:rPr>
          <w:rFonts w:ascii="Garamond" w:hAnsi="Garamond"/>
          <w:sz w:val="22"/>
          <w:szCs w:val="22"/>
        </w:rPr>
        <w:t xml:space="preserve"> from </w:t>
      </w:r>
      <w:r>
        <w:rPr>
          <w:rFonts w:ascii="Garamond" w:hAnsi="Garamond"/>
          <w:sz w:val="22"/>
          <w:szCs w:val="22"/>
        </w:rPr>
        <w:t xml:space="preserve">office of the </w:t>
      </w:r>
      <w:r w:rsidRPr="00804B1B">
        <w:rPr>
          <w:rFonts w:ascii="Garamond" w:hAnsi="Garamond"/>
          <w:sz w:val="22"/>
          <w:szCs w:val="22"/>
        </w:rPr>
        <w:t xml:space="preserve">AIGP (Logistics), Central Police Office, </w:t>
      </w:r>
      <w:proofErr w:type="spellStart"/>
      <w:r w:rsidRPr="00804B1B">
        <w:rPr>
          <w:rFonts w:ascii="Garamond" w:hAnsi="Garamond"/>
          <w:sz w:val="22"/>
          <w:szCs w:val="22"/>
        </w:rPr>
        <w:t>Sindh</w:t>
      </w:r>
      <w:proofErr w:type="spellEnd"/>
      <w:r w:rsidRPr="00804B1B">
        <w:rPr>
          <w:rFonts w:ascii="Garamond" w:hAnsi="Garamond"/>
          <w:sz w:val="22"/>
          <w:szCs w:val="22"/>
        </w:rPr>
        <w:t xml:space="preserve"> 2</w:t>
      </w:r>
      <w:r w:rsidRPr="00804B1B">
        <w:rPr>
          <w:rFonts w:ascii="Garamond" w:hAnsi="Garamond"/>
          <w:sz w:val="22"/>
          <w:szCs w:val="22"/>
          <w:vertAlign w:val="superscript"/>
        </w:rPr>
        <w:t>nd</w:t>
      </w:r>
      <w:r w:rsidRPr="00804B1B">
        <w:rPr>
          <w:rFonts w:ascii="Garamond" w:hAnsi="Garamond"/>
          <w:sz w:val="22"/>
          <w:szCs w:val="22"/>
        </w:rPr>
        <w:t xml:space="preserve"> floor CPO Building I.I. </w:t>
      </w:r>
      <w:proofErr w:type="spellStart"/>
      <w:r w:rsidRPr="00804B1B">
        <w:rPr>
          <w:rFonts w:ascii="Garamond" w:hAnsi="Garamond"/>
          <w:sz w:val="22"/>
          <w:szCs w:val="22"/>
        </w:rPr>
        <w:t>Chundrigar</w:t>
      </w:r>
      <w:proofErr w:type="spellEnd"/>
      <w:r w:rsidRPr="00804B1B">
        <w:rPr>
          <w:rFonts w:ascii="Garamond" w:hAnsi="Garamond"/>
          <w:sz w:val="22"/>
          <w:szCs w:val="22"/>
        </w:rPr>
        <w:t xml:space="preserve"> Road, Karachi by submitting an application on their letter head </w:t>
      </w:r>
      <w:proofErr w:type="spellStart"/>
      <w:r w:rsidRPr="00804B1B">
        <w:rPr>
          <w:rFonts w:ascii="Garamond" w:hAnsi="Garamond"/>
          <w:sz w:val="22"/>
          <w:szCs w:val="22"/>
        </w:rPr>
        <w:t>alongwith</w:t>
      </w:r>
      <w:proofErr w:type="spellEnd"/>
      <w:r w:rsidRPr="00804B1B">
        <w:rPr>
          <w:rFonts w:ascii="Garamond" w:hAnsi="Garamond"/>
          <w:sz w:val="22"/>
          <w:szCs w:val="22"/>
        </w:rPr>
        <w:t xml:space="preserve"> tender fees with effect from </w:t>
      </w:r>
      <w:r w:rsidR="00AA413F">
        <w:rPr>
          <w:rFonts w:ascii="Garamond" w:hAnsi="Garamond"/>
          <w:b/>
          <w:sz w:val="22"/>
          <w:szCs w:val="22"/>
          <w:u w:val="single"/>
        </w:rPr>
        <w:t>0</w:t>
      </w:r>
      <w:r w:rsidR="00235311">
        <w:rPr>
          <w:rFonts w:ascii="Garamond" w:hAnsi="Garamond"/>
          <w:b/>
          <w:sz w:val="22"/>
          <w:szCs w:val="22"/>
          <w:u w:val="single"/>
        </w:rPr>
        <w:t>7</w:t>
      </w:r>
      <w:r w:rsidR="00AA413F">
        <w:rPr>
          <w:rFonts w:ascii="Garamond" w:hAnsi="Garamond"/>
          <w:b/>
          <w:sz w:val="22"/>
          <w:szCs w:val="22"/>
          <w:u w:val="single"/>
        </w:rPr>
        <w:t>-07</w:t>
      </w:r>
      <w:r w:rsidR="00A51D12" w:rsidRPr="00A51D12">
        <w:rPr>
          <w:rFonts w:ascii="Garamond" w:hAnsi="Garamond"/>
          <w:b/>
          <w:sz w:val="22"/>
          <w:szCs w:val="22"/>
          <w:u w:val="single"/>
        </w:rPr>
        <w:t>-2011 to</w:t>
      </w:r>
      <w:r w:rsidR="006B63B7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4C6CE8">
        <w:rPr>
          <w:rFonts w:ascii="Garamond" w:hAnsi="Garamond"/>
          <w:b/>
          <w:sz w:val="22"/>
          <w:szCs w:val="22"/>
          <w:u w:val="single"/>
        </w:rPr>
        <w:t>23</w:t>
      </w:r>
      <w:r w:rsidR="00AA413F">
        <w:rPr>
          <w:rFonts w:ascii="Garamond" w:hAnsi="Garamond"/>
          <w:b/>
          <w:sz w:val="22"/>
          <w:szCs w:val="22"/>
          <w:u w:val="single"/>
        </w:rPr>
        <w:t>-07</w:t>
      </w:r>
      <w:r w:rsidR="00A51D12" w:rsidRPr="00A51D12">
        <w:rPr>
          <w:rFonts w:ascii="Garamond" w:hAnsi="Garamond"/>
          <w:b/>
          <w:sz w:val="22"/>
          <w:szCs w:val="22"/>
          <w:u w:val="single"/>
        </w:rPr>
        <w:t>-2011</w:t>
      </w:r>
      <w:r w:rsidRPr="00804B1B">
        <w:rPr>
          <w:rFonts w:ascii="Garamond" w:hAnsi="Garamond"/>
          <w:sz w:val="22"/>
          <w:szCs w:val="22"/>
        </w:rPr>
        <w:t>.</w:t>
      </w:r>
    </w:p>
    <w:p w:rsidR="00277709" w:rsidRPr="00804B1B" w:rsidRDefault="00277709" w:rsidP="00277709">
      <w:pPr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 xml:space="preserve">Sealed tenders on prescribed </w:t>
      </w:r>
      <w:proofErr w:type="spellStart"/>
      <w:r w:rsidRPr="00804B1B">
        <w:rPr>
          <w:rFonts w:ascii="Garamond" w:hAnsi="Garamond"/>
          <w:sz w:val="22"/>
          <w:szCs w:val="22"/>
        </w:rPr>
        <w:t>proforma</w:t>
      </w:r>
      <w:proofErr w:type="spellEnd"/>
      <w:r w:rsidRPr="00804B1B">
        <w:rPr>
          <w:rFonts w:ascii="Garamond" w:hAnsi="Garamond"/>
          <w:sz w:val="22"/>
          <w:szCs w:val="22"/>
        </w:rPr>
        <w:t xml:space="preserve"> in duplicate along with 2% earnest money of the total bid in the form of Pay Order (Payee’s A/c in </w:t>
      </w:r>
      <w:proofErr w:type="spellStart"/>
      <w:r w:rsidRPr="00804B1B">
        <w:rPr>
          <w:rFonts w:ascii="Garamond" w:hAnsi="Garamond"/>
          <w:sz w:val="22"/>
          <w:szCs w:val="22"/>
        </w:rPr>
        <w:t>favour</w:t>
      </w:r>
      <w:proofErr w:type="spellEnd"/>
      <w:r w:rsidRPr="00804B1B">
        <w:rPr>
          <w:rFonts w:ascii="Garamond" w:hAnsi="Garamond"/>
          <w:sz w:val="22"/>
          <w:szCs w:val="22"/>
        </w:rPr>
        <w:t xml:space="preserve"> of PPO </w:t>
      </w:r>
      <w:proofErr w:type="spellStart"/>
      <w:r w:rsidRPr="00804B1B">
        <w:rPr>
          <w:rFonts w:ascii="Garamond" w:hAnsi="Garamond"/>
          <w:sz w:val="22"/>
          <w:szCs w:val="22"/>
        </w:rPr>
        <w:t>Sindh</w:t>
      </w:r>
      <w:proofErr w:type="spellEnd"/>
      <w:r w:rsidRPr="00804B1B">
        <w:rPr>
          <w:rFonts w:ascii="Garamond" w:hAnsi="Garamond"/>
          <w:sz w:val="22"/>
          <w:szCs w:val="22"/>
        </w:rPr>
        <w:t>) should be dropped in the tender box kept in office of AIGP/Log</w:t>
      </w:r>
      <w:r>
        <w:rPr>
          <w:rFonts w:ascii="Garamond" w:hAnsi="Garamond"/>
          <w:sz w:val="22"/>
          <w:szCs w:val="22"/>
        </w:rPr>
        <w:t>istics</w:t>
      </w:r>
      <w:r w:rsidRPr="00804B1B">
        <w:rPr>
          <w:rFonts w:ascii="Garamond" w:hAnsi="Garamond"/>
          <w:sz w:val="22"/>
          <w:szCs w:val="22"/>
        </w:rPr>
        <w:t xml:space="preserve"> CPO </w:t>
      </w:r>
      <w:proofErr w:type="spellStart"/>
      <w:r w:rsidRPr="00804B1B">
        <w:rPr>
          <w:rFonts w:ascii="Garamond" w:hAnsi="Garamond"/>
          <w:sz w:val="22"/>
          <w:szCs w:val="22"/>
        </w:rPr>
        <w:t>Sindh</w:t>
      </w:r>
      <w:proofErr w:type="spellEnd"/>
      <w:r w:rsidRPr="00804B1B">
        <w:rPr>
          <w:rFonts w:ascii="Garamond" w:hAnsi="Garamond"/>
          <w:sz w:val="22"/>
          <w:szCs w:val="22"/>
        </w:rPr>
        <w:t>, 2</w:t>
      </w:r>
      <w:r w:rsidRPr="00804B1B">
        <w:rPr>
          <w:rFonts w:ascii="Garamond" w:hAnsi="Garamond"/>
          <w:sz w:val="22"/>
          <w:szCs w:val="22"/>
          <w:vertAlign w:val="superscript"/>
        </w:rPr>
        <w:t>nd</w:t>
      </w:r>
      <w:r w:rsidRPr="00804B1B">
        <w:rPr>
          <w:rFonts w:ascii="Garamond" w:hAnsi="Garamond"/>
          <w:sz w:val="22"/>
          <w:szCs w:val="22"/>
        </w:rPr>
        <w:t xml:space="preserve"> Floor CPO Building </w:t>
      </w:r>
      <w:proofErr w:type="spellStart"/>
      <w:r w:rsidRPr="00804B1B">
        <w:rPr>
          <w:rFonts w:ascii="Garamond" w:hAnsi="Garamond"/>
          <w:sz w:val="22"/>
          <w:szCs w:val="22"/>
        </w:rPr>
        <w:t>I.I.Chundrigar</w:t>
      </w:r>
      <w:proofErr w:type="spellEnd"/>
      <w:r w:rsidRPr="00804B1B">
        <w:rPr>
          <w:rFonts w:ascii="Garamond" w:hAnsi="Garamond"/>
          <w:sz w:val="22"/>
          <w:szCs w:val="22"/>
        </w:rPr>
        <w:t xml:space="preserve"> Road, Karachi on </w:t>
      </w:r>
      <w:r w:rsidR="00AA413F" w:rsidRPr="00AA413F">
        <w:rPr>
          <w:rFonts w:ascii="Garamond" w:hAnsi="Garamond"/>
          <w:b/>
          <w:sz w:val="22"/>
          <w:szCs w:val="22"/>
          <w:u w:val="single"/>
        </w:rPr>
        <w:t>2</w:t>
      </w:r>
      <w:r w:rsidR="004C6CE8">
        <w:rPr>
          <w:rFonts w:ascii="Garamond" w:hAnsi="Garamond"/>
          <w:b/>
          <w:sz w:val="22"/>
          <w:szCs w:val="22"/>
          <w:u w:val="single"/>
        </w:rPr>
        <w:t>5</w:t>
      </w:r>
      <w:r w:rsidR="00AA413F" w:rsidRPr="00AA413F">
        <w:rPr>
          <w:rFonts w:ascii="Garamond" w:hAnsi="Garamond"/>
          <w:b/>
          <w:sz w:val="22"/>
          <w:szCs w:val="22"/>
          <w:u w:val="single"/>
        </w:rPr>
        <w:t>-07</w:t>
      </w:r>
      <w:r w:rsidR="00A51D12" w:rsidRPr="00A51D12">
        <w:rPr>
          <w:rFonts w:ascii="Garamond" w:hAnsi="Garamond"/>
          <w:b/>
          <w:sz w:val="22"/>
          <w:szCs w:val="22"/>
          <w:u w:val="single"/>
        </w:rPr>
        <w:t>-2011</w:t>
      </w:r>
      <w:r w:rsidRPr="00804B1B">
        <w:rPr>
          <w:rFonts w:ascii="Garamond" w:hAnsi="Garamond"/>
          <w:sz w:val="22"/>
          <w:szCs w:val="22"/>
          <w:u w:val="single"/>
        </w:rPr>
        <w:t>”</w:t>
      </w:r>
      <w:r w:rsidRPr="00804B1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 </w:t>
      </w:r>
      <w:r w:rsidR="00C108DC" w:rsidRPr="001C4881">
        <w:rPr>
          <w:rFonts w:ascii="Garamond" w:hAnsi="Garamond"/>
          <w:b/>
          <w:sz w:val="22"/>
          <w:szCs w:val="22"/>
        </w:rPr>
        <w:t>1400</w:t>
      </w:r>
      <w:r w:rsidRPr="00804B1B">
        <w:rPr>
          <w:rFonts w:ascii="Garamond" w:hAnsi="Garamond"/>
          <w:sz w:val="22"/>
          <w:szCs w:val="22"/>
        </w:rPr>
        <w:t xml:space="preserve"> hours.  </w:t>
      </w:r>
    </w:p>
    <w:p w:rsidR="00277709" w:rsidRPr="00804B1B" w:rsidRDefault="00277709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 xml:space="preserve">The Tender shall be opened on </w:t>
      </w:r>
      <w:r w:rsidR="00AA413F">
        <w:rPr>
          <w:rFonts w:ascii="Garamond" w:hAnsi="Garamond"/>
          <w:b/>
          <w:sz w:val="22"/>
          <w:szCs w:val="22"/>
          <w:u w:val="single"/>
        </w:rPr>
        <w:t>2</w:t>
      </w:r>
      <w:r w:rsidR="004C6CE8">
        <w:rPr>
          <w:rFonts w:ascii="Garamond" w:hAnsi="Garamond"/>
          <w:b/>
          <w:sz w:val="22"/>
          <w:szCs w:val="22"/>
          <w:u w:val="single"/>
        </w:rPr>
        <w:t>5</w:t>
      </w:r>
      <w:r w:rsidR="00AA413F">
        <w:rPr>
          <w:rFonts w:ascii="Garamond" w:hAnsi="Garamond"/>
          <w:b/>
          <w:sz w:val="22"/>
          <w:szCs w:val="22"/>
          <w:u w:val="single"/>
        </w:rPr>
        <w:t>-07</w:t>
      </w:r>
      <w:r w:rsidR="001C4881">
        <w:rPr>
          <w:rFonts w:ascii="Garamond" w:hAnsi="Garamond"/>
          <w:b/>
          <w:sz w:val="22"/>
          <w:szCs w:val="22"/>
          <w:u w:val="single"/>
        </w:rPr>
        <w:t>-</w:t>
      </w:r>
      <w:r w:rsidR="00A51D12" w:rsidRPr="00A51D12">
        <w:rPr>
          <w:rFonts w:ascii="Garamond" w:hAnsi="Garamond"/>
          <w:b/>
          <w:sz w:val="22"/>
          <w:szCs w:val="22"/>
          <w:u w:val="single"/>
        </w:rPr>
        <w:t>2011</w:t>
      </w:r>
      <w:r w:rsidRPr="00804B1B">
        <w:rPr>
          <w:rFonts w:ascii="Garamond" w:hAnsi="Garamond"/>
          <w:sz w:val="22"/>
          <w:szCs w:val="22"/>
        </w:rPr>
        <w:t xml:space="preserve"> at </w:t>
      </w:r>
      <w:r w:rsidRPr="00A51D12">
        <w:rPr>
          <w:rFonts w:ascii="Garamond" w:hAnsi="Garamond"/>
          <w:b/>
          <w:sz w:val="22"/>
          <w:szCs w:val="22"/>
          <w:u w:val="single"/>
        </w:rPr>
        <w:t>14</w:t>
      </w:r>
      <w:r w:rsidR="00C108DC" w:rsidRPr="00A51D12">
        <w:rPr>
          <w:rFonts w:ascii="Garamond" w:hAnsi="Garamond"/>
          <w:b/>
          <w:sz w:val="22"/>
          <w:szCs w:val="22"/>
          <w:u w:val="single"/>
        </w:rPr>
        <w:t>3</w:t>
      </w:r>
      <w:r w:rsidRPr="00A51D12">
        <w:rPr>
          <w:rFonts w:ascii="Garamond" w:hAnsi="Garamond"/>
          <w:b/>
          <w:sz w:val="22"/>
          <w:szCs w:val="22"/>
          <w:u w:val="single"/>
        </w:rPr>
        <w:t>0</w:t>
      </w:r>
      <w:r w:rsidRPr="00804B1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hours </w:t>
      </w:r>
      <w:r w:rsidRPr="00804B1B">
        <w:rPr>
          <w:rFonts w:ascii="Garamond" w:hAnsi="Garamond"/>
          <w:sz w:val="22"/>
          <w:szCs w:val="22"/>
        </w:rPr>
        <w:t xml:space="preserve">in presence of Purchase Committee and in presence of representatives of bidders who choose to be present on the occasion, in the Committee Room of Central Police Office, </w:t>
      </w:r>
      <w:proofErr w:type="spellStart"/>
      <w:r w:rsidRPr="00804B1B">
        <w:rPr>
          <w:rFonts w:ascii="Garamond" w:hAnsi="Garamond"/>
          <w:sz w:val="22"/>
          <w:szCs w:val="22"/>
        </w:rPr>
        <w:t>Sindh</w:t>
      </w:r>
      <w:proofErr w:type="spellEnd"/>
      <w:r w:rsidRPr="00804B1B">
        <w:rPr>
          <w:rFonts w:ascii="Garamond" w:hAnsi="Garamond"/>
          <w:sz w:val="22"/>
          <w:szCs w:val="22"/>
        </w:rPr>
        <w:t xml:space="preserve">, Ground Floor, </w:t>
      </w:r>
      <w:proofErr w:type="spellStart"/>
      <w:proofErr w:type="gramStart"/>
      <w:r w:rsidRPr="00804B1B">
        <w:rPr>
          <w:rFonts w:ascii="Garamond" w:hAnsi="Garamond"/>
          <w:sz w:val="22"/>
          <w:szCs w:val="22"/>
        </w:rPr>
        <w:t>I.I.Chundrigar</w:t>
      </w:r>
      <w:proofErr w:type="spellEnd"/>
      <w:proofErr w:type="gramEnd"/>
      <w:r w:rsidRPr="00804B1B">
        <w:rPr>
          <w:rFonts w:ascii="Garamond" w:hAnsi="Garamond"/>
          <w:sz w:val="22"/>
          <w:szCs w:val="22"/>
        </w:rPr>
        <w:t xml:space="preserve"> Road, Karachi. The bids shall be evaluated by committee and financial bids of those found in accordance with the specification shall be opened.</w:t>
      </w:r>
    </w:p>
    <w:p w:rsidR="00277709" w:rsidRDefault="00277709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>Only firms/Companies registered with Income Tax and Sales Tax department are eligible to participate in the tenders (Documentary proof required).</w:t>
      </w:r>
    </w:p>
    <w:p w:rsidR="00095285" w:rsidRPr="00804B1B" w:rsidRDefault="00095285" w:rsidP="00C108DC">
      <w:pPr>
        <w:tabs>
          <w:tab w:val="num" w:pos="480"/>
        </w:tabs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 xml:space="preserve">Only bids offered on the prescribed tender form issued by the Police department shall be accepted. However, additional sheets may be attached, if required. </w:t>
      </w:r>
    </w:p>
    <w:p w:rsidR="00277709" w:rsidRPr="00804B1B" w:rsidRDefault="00277709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277709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>Conditional tender / application will not be entertained.</w:t>
      </w:r>
    </w:p>
    <w:p w:rsidR="0067636B" w:rsidRDefault="0067636B" w:rsidP="0067636B">
      <w:pPr>
        <w:pStyle w:val="ListParagraph"/>
        <w:rPr>
          <w:rFonts w:ascii="Garamond" w:hAnsi="Garamond"/>
          <w:sz w:val="22"/>
          <w:szCs w:val="22"/>
        </w:rPr>
      </w:pPr>
    </w:p>
    <w:p w:rsidR="0067636B" w:rsidRPr="00804B1B" w:rsidRDefault="0067636B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Prices should be quoted in Pak Rupees.</w:t>
      </w:r>
    </w:p>
    <w:p w:rsidR="00310073" w:rsidRDefault="00310073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1E2461" w:rsidRDefault="00BD2309" w:rsidP="00BD23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Supply must be completed within 90 days.</w:t>
      </w:r>
    </w:p>
    <w:p w:rsidR="001E2461" w:rsidRPr="00804B1B" w:rsidRDefault="001E2461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277709" w:rsidRPr="00804B1B" w:rsidRDefault="00277709" w:rsidP="00277709">
      <w:pPr>
        <w:numPr>
          <w:ilvl w:val="0"/>
          <w:numId w:val="2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  <w:r w:rsidRPr="00804B1B">
        <w:rPr>
          <w:rFonts w:ascii="Garamond" w:hAnsi="Garamond"/>
          <w:sz w:val="22"/>
          <w:szCs w:val="22"/>
        </w:rPr>
        <w:t>The competent authority reserves the right to reject any or all tenders in accordance with Public Procurement Rules, 20</w:t>
      </w:r>
      <w:r>
        <w:rPr>
          <w:rFonts w:ascii="Garamond" w:hAnsi="Garamond"/>
          <w:sz w:val="22"/>
          <w:szCs w:val="22"/>
        </w:rPr>
        <w:t>10</w:t>
      </w:r>
      <w:r w:rsidRPr="00804B1B">
        <w:rPr>
          <w:rFonts w:ascii="Garamond" w:hAnsi="Garamond"/>
          <w:sz w:val="22"/>
          <w:szCs w:val="22"/>
        </w:rPr>
        <w:t>.</w:t>
      </w:r>
    </w:p>
    <w:p w:rsidR="00277709" w:rsidRDefault="00277709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1976C1" w:rsidRPr="00804B1B" w:rsidRDefault="001976C1" w:rsidP="00277709">
      <w:pPr>
        <w:tabs>
          <w:tab w:val="num" w:pos="480"/>
        </w:tabs>
        <w:ind w:left="480" w:hanging="480"/>
        <w:jc w:val="both"/>
        <w:rPr>
          <w:rFonts w:ascii="Garamond" w:hAnsi="Garamond"/>
          <w:sz w:val="22"/>
          <w:szCs w:val="22"/>
        </w:rPr>
      </w:pPr>
    </w:p>
    <w:p w:rsidR="00277709" w:rsidRPr="00DD20E0" w:rsidRDefault="00DD20E0" w:rsidP="00277709">
      <w:pPr>
        <w:ind w:left="4320"/>
        <w:jc w:val="center"/>
        <w:rPr>
          <w:rFonts w:ascii="Garamond" w:hAnsi="Garamond"/>
          <w:b/>
          <w:sz w:val="22"/>
          <w:szCs w:val="22"/>
        </w:rPr>
      </w:pPr>
      <w:proofErr w:type="spellStart"/>
      <w:proofErr w:type="gramStart"/>
      <w:r w:rsidRPr="00DD20E0">
        <w:rPr>
          <w:rFonts w:ascii="Garamond" w:hAnsi="Garamond"/>
          <w:b/>
          <w:sz w:val="22"/>
          <w:szCs w:val="22"/>
        </w:rPr>
        <w:t>Sd</w:t>
      </w:r>
      <w:proofErr w:type="spellEnd"/>
      <w:proofErr w:type="gramEnd"/>
      <w:r w:rsidRPr="00DD20E0">
        <w:rPr>
          <w:rFonts w:ascii="Garamond" w:hAnsi="Garamond"/>
          <w:b/>
          <w:sz w:val="22"/>
          <w:szCs w:val="22"/>
        </w:rPr>
        <w:t>/-</w:t>
      </w:r>
    </w:p>
    <w:p w:rsidR="00277709" w:rsidRPr="00650D55" w:rsidRDefault="00277709" w:rsidP="00277709">
      <w:pPr>
        <w:ind w:left="4320"/>
        <w:jc w:val="center"/>
        <w:rPr>
          <w:rFonts w:ascii="Garamond" w:hAnsi="Garamond"/>
          <w:sz w:val="22"/>
        </w:rPr>
      </w:pPr>
      <w:r w:rsidRPr="00650D55">
        <w:rPr>
          <w:rFonts w:ascii="Garamond" w:hAnsi="Garamond"/>
          <w:sz w:val="22"/>
        </w:rPr>
        <w:t>AIGP/Logistics,</w:t>
      </w:r>
    </w:p>
    <w:p w:rsidR="00277709" w:rsidRPr="00650D55" w:rsidRDefault="00277709" w:rsidP="00277709">
      <w:pPr>
        <w:ind w:left="4320"/>
        <w:jc w:val="center"/>
        <w:rPr>
          <w:rFonts w:ascii="Garamond" w:hAnsi="Garamond"/>
          <w:sz w:val="22"/>
        </w:rPr>
      </w:pPr>
      <w:r w:rsidRPr="00650D55">
        <w:rPr>
          <w:rFonts w:ascii="Garamond" w:hAnsi="Garamond"/>
          <w:sz w:val="22"/>
        </w:rPr>
        <w:t>For Provincial Police Officer,</w:t>
      </w:r>
    </w:p>
    <w:p w:rsidR="00277709" w:rsidRDefault="00277709" w:rsidP="00910524">
      <w:pPr>
        <w:ind w:left="4320"/>
        <w:jc w:val="center"/>
      </w:pPr>
      <w:proofErr w:type="spellStart"/>
      <w:r w:rsidRPr="00650D55">
        <w:rPr>
          <w:rFonts w:ascii="Garamond" w:hAnsi="Garamond"/>
          <w:sz w:val="22"/>
        </w:rPr>
        <w:t>Sindh</w:t>
      </w:r>
      <w:proofErr w:type="spellEnd"/>
      <w:r w:rsidRPr="00650D55">
        <w:rPr>
          <w:rFonts w:ascii="Garamond" w:hAnsi="Garamond"/>
          <w:sz w:val="22"/>
        </w:rPr>
        <w:t>, Karachi.</w:t>
      </w:r>
    </w:p>
    <w:sectPr w:rsidR="00277709" w:rsidSect="00A837CE">
      <w:pgSz w:w="12240" w:h="17280" w:code="1"/>
      <w:pgMar w:top="630" w:right="10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8D" w:rsidRDefault="0097758D" w:rsidP="005F4680">
      <w:r>
        <w:separator/>
      </w:r>
    </w:p>
  </w:endnote>
  <w:endnote w:type="continuationSeparator" w:id="0">
    <w:p w:rsidR="0097758D" w:rsidRDefault="0097758D" w:rsidP="005F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8D" w:rsidRDefault="0097758D" w:rsidP="005F4680">
      <w:r>
        <w:separator/>
      </w:r>
    </w:p>
  </w:footnote>
  <w:footnote w:type="continuationSeparator" w:id="0">
    <w:p w:rsidR="0097758D" w:rsidRDefault="0097758D" w:rsidP="005F4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A6"/>
    <w:multiLevelType w:val="hybridMultilevel"/>
    <w:tmpl w:val="E7D4775A"/>
    <w:lvl w:ilvl="0" w:tplc="F77E4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F2928"/>
    <w:multiLevelType w:val="hybridMultilevel"/>
    <w:tmpl w:val="6A5A56AE"/>
    <w:lvl w:ilvl="0" w:tplc="B9C40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771FB4"/>
    <w:multiLevelType w:val="hybridMultilevel"/>
    <w:tmpl w:val="D13CA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1681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1FA2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DF5"/>
    <w:multiLevelType w:val="hybridMultilevel"/>
    <w:tmpl w:val="D6484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B844AE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6418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91BB4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54BB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0850"/>
    <w:multiLevelType w:val="hybridMultilevel"/>
    <w:tmpl w:val="C1044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C65A7"/>
    <w:multiLevelType w:val="hybridMultilevel"/>
    <w:tmpl w:val="00CE6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EF8"/>
    <w:multiLevelType w:val="hybridMultilevel"/>
    <w:tmpl w:val="078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7709"/>
    <w:rsid w:val="00011F92"/>
    <w:rsid w:val="0003064C"/>
    <w:rsid w:val="00036AA6"/>
    <w:rsid w:val="00043425"/>
    <w:rsid w:val="000472C3"/>
    <w:rsid w:val="0005347C"/>
    <w:rsid w:val="00055F7D"/>
    <w:rsid w:val="0006298E"/>
    <w:rsid w:val="00087B78"/>
    <w:rsid w:val="00091AD4"/>
    <w:rsid w:val="00095285"/>
    <w:rsid w:val="000A139E"/>
    <w:rsid w:val="000A54AF"/>
    <w:rsid w:val="000C53FA"/>
    <w:rsid w:val="000E14EB"/>
    <w:rsid w:val="000F0080"/>
    <w:rsid w:val="000F73D7"/>
    <w:rsid w:val="00145319"/>
    <w:rsid w:val="00147647"/>
    <w:rsid w:val="001517A3"/>
    <w:rsid w:val="001560D5"/>
    <w:rsid w:val="001575D5"/>
    <w:rsid w:val="00164DBB"/>
    <w:rsid w:val="0018641C"/>
    <w:rsid w:val="001976C1"/>
    <w:rsid w:val="001A5B76"/>
    <w:rsid w:val="001C4881"/>
    <w:rsid w:val="001E1B49"/>
    <w:rsid w:val="001E2461"/>
    <w:rsid w:val="001E3E90"/>
    <w:rsid w:val="001F2E64"/>
    <w:rsid w:val="00204B35"/>
    <w:rsid w:val="002060DE"/>
    <w:rsid w:val="00212197"/>
    <w:rsid w:val="00215F22"/>
    <w:rsid w:val="00220650"/>
    <w:rsid w:val="00222E52"/>
    <w:rsid w:val="00223097"/>
    <w:rsid w:val="00227BEB"/>
    <w:rsid w:val="00230159"/>
    <w:rsid w:val="00235311"/>
    <w:rsid w:val="00236F8C"/>
    <w:rsid w:val="00252C6D"/>
    <w:rsid w:val="002579D4"/>
    <w:rsid w:val="0026735F"/>
    <w:rsid w:val="00274699"/>
    <w:rsid w:val="00277709"/>
    <w:rsid w:val="002C1EFE"/>
    <w:rsid w:val="002C2769"/>
    <w:rsid w:val="002D555D"/>
    <w:rsid w:val="002E2382"/>
    <w:rsid w:val="002F3CE4"/>
    <w:rsid w:val="002F7DA2"/>
    <w:rsid w:val="00310073"/>
    <w:rsid w:val="00313545"/>
    <w:rsid w:val="0031410B"/>
    <w:rsid w:val="00326D4B"/>
    <w:rsid w:val="00342BB1"/>
    <w:rsid w:val="003530A1"/>
    <w:rsid w:val="0035345C"/>
    <w:rsid w:val="00386246"/>
    <w:rsid w:val="00394A89"/>
    <w:rsid w:val="003B4829"/>
    <w:rsid w:val="003C6993"/>
    <w:rsid w:val="003D6E45"/>
    <w:rsid w:val="003F5AD2"/>
    <w:rsid w:val="00414F72"/>
    <w:rsid w:val="00430932"/>
    <w:rsid w:val="00441273"/>
    <w:rsid w:val="004441EA"/>
    <w:rsid w:val="004516DE"/>
    <w:rsid w:val="00474D0D"/>
    <w:rsid w:val="00493BF3"/>
    <w:rsid w:val="004A4010"/>
    <w:rsid w:val="004B7302"/>
    <w:rsid w:val="004B7C6E"/>
    <w:rsid w:val="004C6CE8"/>
    <w:rsid w:val="004E4860"/>
    <w:rsid w:val="004F24DF"/>
    <w:rsid w:val="00511BBC"/>
    <w:rsid w:val="00562A65"/>
    <w:rsid w:val="00577089"/>
    <w:rsid w:val="005775A9"/>
    <w:rsid w:val="005908EC"/>
    <w:rsid w:val="00596F2A"/>
    <w:rsid w:val="005B79C6"/>
    <w:rsid w:val="005B7E9B"/>
    <w:rsid w:val="005C175C"/>
    <w:rsid w:val="005C5A20"/>
    <w:rsid w:val="005D53C1"/>
    <w:rsid w:val="005F247B"/>
    <w:rsid w:val="005F4680"/>
    <w:rsid w:val="006255F9"/>
    <w:rsid w:val="006316C1"/>
    <w:rsid w:val="00636132"/>
    <w:rsid w:val="006563FB"/>
    <w:rsid w:val="00663F1F"/>
    <w:rsid w:val="0067636B"/>
    <w:rsid w:val="00677898"/>
    <w:rsid w:val="006927AF"/>
    <w:rsid w:val="006A302B"/>
    <w:rsid w:val="006A6BD3"/>
    <w:rsid w:val="006B1133"/>
    <w:rsid w:val="006B3942"/>
    <w:rsid w:val="006B477F"/>
    <w:rsid w:val="006B63B7"/>
    <w:rsid w:val="006C45B9"/>
    <w:rsid w:val="006D4790"/>
    <w:rsid w:val="006E04B7"/>
    <w:rsid w:val="006F3C2D"/>
    <w:rsid w:val="007032A5"/>
    <w:rsid w:val="00720E48"/>
    <w:rsid w:val="00726ED4"/>
    <w:rsid w:val="007413FB"/>
    <w:rsid w:val="0077066C"/>
    <w:rsid w:val="0078318B"/>
    <w:rsid w:val="007F01FA"/>
    <w:rsid w:val="007F1449"/>
    <w:rsid w:val="0080017B"/>
    <w:rsid w:val="008108BE"/>
    <w:rsid w:val="008159A7"/>
    <w:rsid w:val="00823575"/>
    <w:rsid w:val="00834B29"/>
    <w:rsid w:val="00840524"/>
    <w:rsid w:val="00842425"/>
    <w:rsid w:val="008575AC"/>
    <w:rsid w:val="00857948"/>
    <w:rsid w:val="00894ADE"/>
    <w:rsid w:val="008A24F7"/>
    <w:rsid w:val="008A7609"/>
    <w:rsid w:val="008C39B3"/>
    <w:rsid w:val="008C5BC4"/>
    <w:rsid w:val="008D0504"/>
    <w:rsid w:val="008D3CDF"/>
    <w:rsid w:val="008D6921"/>
    <w:rsid w:val="008F664D"/>
    <w:rsid w:val="00910524"/>
    <w:rsid w:val="00913C93"/>
    <w:rsid w:val="009331AA"/>
    <w:rsid w:val="009377CD"/>
    <w:rsid w:val="009475E6"/>
    <w:rsid w:val="009579A0"/>
    <w:rsid w:val="0097758D"/>
    <w:rsid w:val="009968DA"/>
    <w:rsid w:val="009B6B22"/>
    <w:rsid w:val="009C11DA"/>
    <w:rsid w:val="009C1590"/>
    <w:rsid w:val="009C413F"/>
    <w:rsid w:val="009D62EF"/>
    <w:rsid w:val="009D71D1"/>
    <w:rsid w:val="009E1B5B"/>
    <w:rsid w:val="009F7DB5"/>
    <w:rsid w:val="00A02160"/>
    <w:rsid w:val="00A0513A"/>
    <w:rsid w:val="00A0685A"/>
    <w:rsid w:val="00A2030E"/>
    <w:rsid w:val="00A3178A"/>
    <w:rsid w:val="00A509D5"/>
    <w:rsid w:val="00A51D12"/>
    <w:rsid w:val="00A837CE"/>
    <w:rsid w:val="00A91316"/>
    <w:rsid w:val="00A972B8"/>
    <w:rsid w:val="00AA413F"/>
    <w:rsid w:val="00AB09B9"/>
    <w:rsid w:val="00AB124D"/>
    <w:rsid w:val="00AD5067"/>
    <w:rsid w:val="00AD6534"/>
    <w:rsid w:val="00B118CD"/>
    <w:rsid w:val="00B17B77"/>
    <w:rsid w:val="00B431EA"/>
    <w:rsid w:val="00BA44EE"/>
    <w:rsid w:val="00BC088D"/>
    <w:rsid w:val="00BC299F"/>
    <w:rsid w:val="00BD2309"/>
    <w:rsid w:val="00BE6FCC"/>
    <w:rsid w:val="00BE7A8E"/>
    <w:rsid w:val="00BF1066"/>
    <w:rsid w:val="00BF36D3"/>
    <w:rsid w:val="00C00A91"/>
    <w:rsid w:val="00C04149"/>
    <w:rsid w:val="00C105EC"/>
    <w:rsid w:val="00C108DC"/>
    <w:rsid w:val="00C13B61"/>
    <w:rsid w:val="00C13FD5"/>
    <w:rsid w:val="00C42ABA"/>
    <w:rsid w:val="00C66DF1"/>
    <w:rsid w:val="00C70DBC"/>
    <w:rsid w:val="00C73F37"/>
    <w:rsid w:val="00CA7EFF"/>
    <w:rsid w:val="00CB3D03"/>
    <w:rsid w:val="00CE0AA8"/>
    <w:rsid w:val="00CF0EE0"/>
    <w:rsid w:val="00D17526"/>
    <w:rsid w:val="00D501F3"/>
    <w:rsid w:val="00D84C45"/>
    <w:rsid w:val="00D90806"/>
    <w:rsid w:val="00DA256D"/>
    <w:rsid w:val="00DC0FA2"/>
    <w:rsid w:val="00DD20E0"/>
    <w:rsid w:val="00DD3674"/>
    <w:rsid w:val="00DE2B8C"/>
    <w:rsid w:val="00E16D27"/>
    <w:rsid w:val="00E30D6E"/>
    <w:rsid w:val="00ED166B"/>
    <w:rsid w:val="00F11A62"/>
    <w:rsid w:val="00F30A76"/>
    <w:rsid w:val="00F37265"/>
    <w:rsid w:val="00F40AC1"/>
    <w:rsid w:val="00F43390"/>
    <w:rsid w:val="00F725E0"/>
    <w:rsid w:val="00F834ED"/>
    <w:rsid w:val="00F84F90"/>
    <w:rsid w:val="00F954E9"/>
    <w:rsid w:val="00FB19C2"/>
    <w:rsid w:val="00FD1AB8"/>
    <w:rsid w:val="00FD3D30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70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6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0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Grnl-Br</dc:creator>
  <cp:lastModifiedBy>Administrator</cp:lastModifiedBy>
  <cp:revision>22</cp:revision>
  <cp:lastPrinted>2011-07-02T12:18:00Z</cp:lastPrinted>
  <dcterms:created xsi:type="dcterms:W3CDTF">2011-06-30T08:36:00Z</dcterms:created>
  <dcterms:modified xsi:type="dcterms:W3CDTF">2011-07-05T19:20:00Z</dcterms:modified>
</cp:coreProperties>
</file>